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8D" w:rsidRPr="006C2523" w:rsidRDefault="00265842" w:rsidP="006C2523">
      <w:pPr>
        <w:pStyle w:val="Default"/>
        <w:spacing w:line="0" w:lineRule="atLeast"/>
        <w:jc w:val="center"/>
        <w:rPr>
          <w:rFonts w:cs="Times New Roman"/>
          <w:color w:val="auto"/>
          <w:sz w:val="32"/>
          <w:szCs w:val="32"/>
        </w:rPr>
      </w:pPr>
      <w:r w:rsidRPr="00265842">
        <w:rPr>
          <w:noProof/>
          <w:sz w:val="32"/>
          <w:szCs w:val="32"/>
        </w:rPr>
        <w:pict>
          <v:shapetype id="_x0000_t202" coordsize="21600,21600" o:spt="202" path="m,l,21600r21600,l21600,xe">
            <v:stroke joinstyle="miter"/>
            <v:path gradientshapeok="t" o:connecttype="rect"/>
          </v:shapetype>
          <v:shape id="_x0000_s2053" type="#_x0000_t202" style="position:absolute;left:0;text-align:left;margin-left:24pt;margin-top:15pt;width:80.4pt;height:163.9pt;z-index:251663360;visibility:visible;mso-height-percent:200;mso-wrap-distance-top:3.6pt;mso-wrap-distance-bottom:3.6pt;mso-position-horizontal-relative:left-margin-area;mso-position-vertical-relative:top-margin-area;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">
            <v:textbox style="mso-next-textbox:#_x0000_s2053;mso-fit-shape-to-text:t">
              <w:txbxContent>
                <w:p w:rsidR="00F60E8D" w:rsidRPr="00CE60BD" w:rsidRDefault="00F60E8D" w:rsidP="00C06D80">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二</w:t>
                  </w:r>
                </w:p>
              </w:txbxContent>
            </v:textbox>
            <w10:wrap type="square" anchorx="margin" anchory="margin"/>
          </v:shape>
        </w:pict>
      </w:r>
      <w:r w:rsidR="00F60E8D">
        <w:rPr>
          <w:rFonts w:cs="Times New Roman" w:hint="eastAsia"/>
          <w:color w:val="auto"/>
          <w:sz w:val="32"/>
          <w:szCs w:val="32"/>
        </w:rPr>
        <w:t>非事前申報</w:t>
      </w:r>
      <w:r w:rsidR="00F60E8D">
        <w:rPr>
          <w:rFonts w:cs="Times New Roman"/>
          <w:color w:val="auto"/>
          <w:sz w:val="32"/>
          <w:szCs w:val="32"/>
        </w:rPr>
        <w:t>廣告刊登明細表</w:t>
      </w:r>
    </w:p>
    <w:tbl>
      <w:tblPr>
        <w:tblW w:w="8735" w:type="dxa"/>
        <w:tblCellMar>
          <w:left w:w="10" w:type="dxa"/>
          <w:right w:w="10" w:type="dxa"/>
        </w:tblCellMar>
        <w:tblLook w:val="04A0"/>
      </w:tblPr>
      <w:tblGrid>
        <w:gridCol w:w="2170"/>
        <w:gridCol w:w="2138"/>
        <w:gridCol w:w="2351"/>
        <w:gridCol w:w="2076"/>
      </w:tblGrid>
      <w:tr w:rsidR="00F60E8D" w:rsidTr="00781093">
        <w:tc>
          <w:tcPr>
            <w:tcW w:w="2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jc w:val="center"/>
            </w:pPr>
            <w:r>
              <w:t>刊登媒體</w:t>
            </w:r>
          </w:p>
          <w:p w:rsidR="00F60E8D" w:rsidRDefault="00F60E8D" w:rsidP="00781093">
            <w:pPr>
              <w:pStyle w:val="Default"/>
              <w:spacing w:line="0" w:lineRule="atLeast"/>
              <w:jc w:val="center"/>
            </w:pPr>
            <w:r>
              <w:t>(請依實際填寫)</w:t>
            </w: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jc w:val="center"/>
            </w:pPr>
            <w:r>
              <w:t>刊登日期或期間</w:t>
            </w: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jc w:val="center"/>
            </w:pPr>
            <w:r w:rsidRPr="00EC2C96">
              <w:rPr>
                <w:color w:val="000000" w:themeColor="text1"/>
              </w:rPr>
              <w:t>內容簡述/</w:t>
            </w:r>
            <w:r>
              <w:t>刊登樣式</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jc w:val="center"/>
            </w:pPr>
            <w:r>
              <w:t>檢附之</w:t>
            </w:r>
          </w:p>
          <w:p w:rsidR="00F60E8D" w:rsidRDefault="00F60E8D" w:rsidP="00781093">
            <w:pPr>
              <w:pStyle w:val="Default"/>
              <w:jc w:val="center"/>
            </w:pPr>
            <w:r>
              <w:t>份(頁)數</w:t>
            </w:r>
          </w:p>
        </w:tc>
      </w:tr>
      <w:tr w:rsidR="00F60E8D" w:rsidTr="00781093">
        <w:tc>
          <w:tcPr>
            <w:tcW w:w="2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781093">
            <w:pPr>
              <w:pStyle w:val="Default"/>
              <w:jc w:val="center"/>
            </w:pPr>
          </w:p>
          <w:p w:rsidR="00F60E8D" w:rsidRDefault="00F60E8D" w:rsidP="00310E22">
            <w:pPr>
              <w:pStyle w:val="Default"/>
            </w:pP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0E8D" w:rsidRDefault="00F60E8D" w:rsidP="00781093">
            <w:pPr>
              <w:pStyle w:val="Default"/>
              <w:spacing w:line="360" w:lineRule="auto"/>
            </w:pPr>
            <w:r>
              <w:rPr>
                <w:rFonts w:hint="eastAsia"/>
              </w:rPr>
              <w:t xml:space="preserve">  </w:t>
            </w:r>
            <w:r>
              <w:t>年  月  日起至</w:t>
            </w:r>
          </w:p>
          <w:p w:rsidR="00F60E8D" w:rsidRDefault="00F60E8D" w:rsidP="00781093">
            <w:pPr>
              <w:pStyle w:val="Default"/>
              <w:spacing w:line="360" w:lineRule="auto"/>
            </w:pPr>
            <w:r>
              <w:rPr>
                <w:rFonts w:hint="eastAsia"/>
              </w:rPr>
              <w:t xml:space="preserve">  </w:t>
            </w:r>
            <w:r>
              <w:t>年  月  日 止</w:t>
            </w:r>
          </w:p>
          <w:p w:rsidR="00F60E8D" w:rsidRPr="00837131" w:rsidRDefault="00F60E8D" w:rsidP="00781093">
            <w:pPr>
              <w:pStyle w:val="Default"/>
              <w:spacing w:line="360" w:lineRule="auto"/>
              <w:rPr>
                <w:color w:val="auto"/>
              </w:rPr>
            </w:pPr>
          </w:p>
        </w:tc>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jc w:val="cente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jc w:val="center"/>
            </w:pPr>
          </w:p>
        </w:tc>
      </w:tr>
    </w:tbl>
    <w:p w:rsidR="00F60E8D" w:rsidRDefault="00F60E8D" w:rsidP="004A379D">
      <w:pPr>
        <w:pStyle w:val="Default"/>
        <w:snapToGrid w:val="0"/>
        <w:ind w:left="360" w:hangingChars="150" w:hanging="360"/>
      </w:pPr>
      <w:r>
        <w:rPr>
          <w:rFonts w:hint="eastAsia"/>
        </w:rPr>
        <w:t>※ 下列廣告文宣得不適用本辦法</w:t>
      </w:r>
      <w:r w:rsidRPr="009620C6">
        <w:rPr>
          <w:rFonts w:hint="eastAsia"/>
        </w:rPr>
        <w:t>第八條</w:t>
      </w:r>
      <w:r w:rsidRPr="006C2523">
        <w:rPr>
          <w:rFonts w:hint="eastAsia"/>
        </w:rPr>
        <w:t>第四項</w:t>
      </w:r>
      <w:r>
        <w:rPr>
          <w:rFonts w:hint="eastAsia"/>
        </w:rPr>
        <w:t xml:space="preserve">規定，免填製本廣告刊登明細表及自我檢查表： </w:t>
      </w:r>
    </w:p>
    <w:p w:rsidR="00F60E8D" w:rsidRDefault="00F60E8D" w:rsidP="00250469">
      <w:pPr>
        <w:pStyle w:val="Default"/>
        <w:numPr>
          <w:ilvl w:val="0"/>
          <w:numId w:val="26"/>
        </w:numPr>
        <w:suppressAutoHyphens/>
        <w:snapToGrid w:val="0"/>
        <w:textAlignment w:val="baseline"/>
      </w:pPr>
      <w:r>
        <w:rPr>
          <w:rFonts w:hint="eastAsia"/>
        </w:rPr>
        <w:t xml:space="preserve">單純登載關於會員公司名稱、人事、地點、股權、辦公處所、事業結構、主管或出資人、電話、傳真、網址之變動、及提昇其形象等事宜有關之廣告或文宣。 </w:t>
      </w:r>
    </w:p>
    <w:p w:rsidR="00F60E8D" w:rsidRDefault="00F60E8D" w:rsidP="00250469">
      <w:pPr>
        <w:pStyle w:val="Default"/>
        <w:numPr>
          <w:ilvl w:val="0"/>
          <w:numId w:val="26"/>
        </w:numPr>
        <w:suppressAutoHyphens/>
        <w:snapToGrid w:val="0"/>
        <w:textAlignment w:val="baseline"/>
      </w:pPr>
      <w:r>
        <w:rPr>
          <w:rFonts w:hint="eastAsia"/>
        </w:rPr>
        <w:t xml:space="preserve">與其他會員公司購併或承銷上市櫃公司掛牌賀稿等有關之廣告或文宣。 </w:t>
      </w:r>
    </w:p>
    <w:p w:rsidR="00F60E8D" w:rsidRDefault="00F60E8D" w:rsidP="00250469">
      <w:pPr>
        <w:pStyle w:val="Default"/>
        <w:numPr>
          <w:ilvl w:val="0"/>
          <w:numId w:val="26"/>
        </w:numPr>
        <w:suppressAutoHyphens/>
        <w:snapToGrid w:val="0"/>
        <w:textAlignment w:val="baseline"/>
      </w:pPr>
      <w:r>
        <w:rPr>
          <w:rFonts w:hint="eastAsia"/>
        </w:rPr>
        <w:t xml:space="preserve">證券承銷商依規定陳列或寄交得標、中籤或獲配售人之公開說明書或公告。 </w:t>
      </w:r>
    </w:p>
    <w:p w:rsidR="00F60E8D" w:rsidRDefault="00F60E8D" w:rsidP="00250469">
      <w:pPr>
        <w:pStyle w:val="Default"/>
        <w:numPr>
          <w:ilvl w:val="0"/>
          <w:numId w:val="26"/>
        </w:numPr>
        <w:suppressAutoHyphens/>
        <w:snapToGrid w:val="0"/>
        <w:textAlignment w:val="baseline"/>
      </w:pPr>
      <w:r>
        <w:rPr>
          <w:rFonts w:hint="eastAsia"/>
        </w:rPr>
        <w:t>符合第六條第一項第三款或第四款第一目、第二目所列業務。</w:t>
      </w:r>
    </w:p>
    <w:p w:rsidR="00F60E8D" w:rsidRDefault="00F60E8D" w:rsidP="009620C6">
      <w:pPr>
        <w:pStyle w:val="Default"/>
        <w:snapToGrid w:val="0"/>
      </w:pPr>
    </w:p>
    <w:p w:rsidR="00F60E8D" w:rsidRPr="00310E22" w:rsidRDefault="00F60E8D" w:rsidP="009620C6">
      <w:pPr>
        <w:pStyle w:val="Default"/>
        <w:snapToGrid w:val="0"/>
      </w:pPr>
    </w:p>
    <w:p w:rsidR="00F60E8D" w:rsidRDefault="00F60E8D">
      <w:pPr>
        <w:widowControl/>
        <w:rPr>
          <w:rFonts w:ascii="標楷體" w:eastAsia="標楷體" w:hAnsi="標楷體" w:cs="標楷體"/>
          <w:b/>
          <w:kern w:val="0"/>
          <w:sz w:val="32"/>
          <w:szCs w:val="32"/>
        </w:rPr>
      </w:pPr>
      <w:r>
        <w:rPr>
          <w:b/>
          <w:sz w:val="32"/>
          <w:szCs w:val="32"/>
        </w:rPr>
        <w:br w:type="page"/>
      </w:r>
    </w:p>
    <w:p w:rsidR="00F60E8D" w:rsidRPr="009A0C17" w:rsidRDefault="00F60E8D" w:rsidP="009A0C17">
      <w:pPr>
        <w:pStyle w:val="Default"/>
        <w:spacing w:line="0" w:lineRule="atLeast"/>
        <w:jc w:val="both"/>
        <w:rPr>
          <w:bCs/>
          <w:color w:val="auto"/>
          <w:sz w:val="32"/>
          <w:szCs w:val="32"/>
        </w:rPr>
      </w:pPr>
      <w:r w:rsidRPr="006C2523">
        <w:rPr>
          <w:rFonts w:hint="eastAsia"/>
          <w:b/>
          <w:color w:val="auto"/>
          <w:sz w:val="32"/>
          <w:szCs w:val="32"/>
        </w:rPr>
        <w:lastRenderedPageBreak/>
        <w:t>非事前申報廣告</w:t>
      </w:r>
      <w:r w:rsidR="00265842" w:rsidRPr="00265842">
        <w:rPr>
          <w:noProof/>
          <w:sz w:val="32"/>
          <w:szCs w:val="32"/>
        </w:rPr>
        <w:pict>
          <v:shape id="_x0000_s2052" type="#_x0000_t202" style="position:absolute;left:0;text-align:left;margin-left:18.6pt;margin-top:12.6pt;width:109.8pt;height:163.9pt;z-index:251664384;visibility:visible;mso-height-percent:200;mso-wrap-distance-top:3.6pt;mso-wrap-distance-bottom:3.6pt;mso-position-horizontal-relative:left-margin-area;mso-position-vertical-relative:top-margin-area;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">
            <v:textbox style="mso-next-textbox:#_x0000_s2052;mso-fit-shape-to-text:t">
              <w:txbxContent>
                <w:p w:rsidR="00F60E8D" w:rsidRPr="00CE60BD" w:rsidRDefault="00F60E8D" w:rsidP="006C2523">
                  <w:pPr>
                    <w:jc w:val="center"/>
                    <w:rPr>
                      <w:rFonts w:ascii="標楷體" w:eastAsia="標楷體" w:hAnsi="標楷體"/>
                      <w:b/>
                      <w:bCs/>
                      <w:sz w:val="32"/>
                      <w:szCs w:val="28"/>
                    </w:rPr>
                  </w:pPr>
                  <w:r w:rsidRPr="00CE60BD">
                    <w:rPr>
                      <w:rFonts w:ascii="標楷體" w:eastAsia="標楷體" w:hAnsi="標楷體" w:hint="eastAsia"/>
                      <w:b/>
                      <w:bCs/>
                      <w:sz w:val="32"/>
                      <w:szCs w:val="28"/>
                    </w:rPr>
                    <w:t>附件</w:t>
                  </w:r>
                  <w:r>
                    <w:rPr>
                      <w:rFonts w:ascii="標楷體" w:eastAsia="標楷體" w:hAnsi="標楷體" w:hint="eastAsia"/>
                      <w:b/>
                      <w:bCs/>
                      <w:sz w:val="32"/>
                      <w:szCs w:val="28"/>
                    </w:rPr>
                    <w:t>二之二</w:t>
                  </w:r>
                </w:p>
              </w:txbxContent>
            </v:textbox>
            <w10:wrap type="square" anchorx="margin" anchory="margin"/>
          </v:shape>
        </w:pict>
      </w:r>
      <w:r>
        <w:rPr>
          <w:b/>
          <w:color w:val="auto"/>
          <w:sz w:val="32"/>
          <w:szCs w:val="32"/>
        </w:rPr>
        <w:t>自我檢查表</w:t>
      </w:r>
    </w:p>
    <w:tbl>
      <w:tblPr>
        <w:tblW w:w="8952" w:type="dxa"/>
        <w:tblLayout w:type="fixed"/>
        <w:tblCellMar>
          <w:left w:w="10" w:type="dxa"/>
          <w:right w:w="10" w:type="dxa"/>
        </w:tblCellMar>
        <w:tblLook w:val="04A0"/>
      </w:tblPr>
      <w:tblGrid>
        <w:gridCol w:w="6629"/>
        <w:gridCol w:w="567"/>
        <w:gridCol w:w="567"/>
        <w:gridCol w:w="1189"/>
      </w:tblGrid>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jc w:val="center"/>
              <w:rPr>
                <w:sz w:val="28"/>
                <w:szCs w:val="28"/>
              </w:rPr>
            </w:pPr>
            <w:r>
              <w:rPr>
                <w:sz w:val="28"/>
                <w:szCs w:val="28"/>
              </w:rPr>
              <w:t>檢 查 內 容</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r>
              <w:rPr>
                <w:sz w:val="28"/>
                <w:szCs w:val="28"/>
              </w:rPr>
              <w:t>是</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r>
              <w:rPr>
                <w:sz w:val="28"/>
                <w:szCs w:val="28"/>
              </w:rPr>
              <w:t>否</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r>
              <w:rPr>
                <w:sz w:val="28"/>
                <w:szCs w:val="28"/>
              </w:rPr>
              <w:t>不適用</w:t>
            </w:r>
          </w:p>
        </w:tc>
      </w:tr>
      <w:tr w:rsidR="00F60E8D" w:rsidRPr="00CD5F32"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jc w:val="both"/>
              <w:rPr>
                <w:rFonts w:ascii="Times New Roman" w:eastAsia="標楷體" w:hAnsi="Times New Roman"/>
              </w:rPr>
            </w:pPr>
            <w:r>
              <w:rPr>
                <w:rFonts w:ascii="Times New Roman" w:eastAsia="標楷體" w:hAnsi="Times New Roman"/>
              </w:rPr>
              <w:t>1</w:t>
            </w:r>
            <w:r>
              <w:rPr>
                <w:rFonts w:ascii="Times New Roman" w:eastAsia="標楷體" w:hAnsi="Times New Roman" w:hint="eastAsia"/>
              </w:rPr>
              <w:t>、</w:t>
            </w:r>
            <w:r w:rsidRPr="00C86D20">
              <w:rPr>
                <w:rFonts w:ascii="Times New Roman" w:eastAsia="標楷體" w:hAnsi="Times New Roman" w:hint="eastAsia"/>
              </w:rPr>
              <w:t>本公會會員從事</w:t>
            </w:r>
            <w:r>
              <w:rPr>
                <w:rFonts w:ascii="Times New Roman" w:eastAsia="標楷體" w:hAnsi="Times New Roman" w:hint="eastAsia"/>
              </w:rPr>
              <w:t>免</w:t>
            </w:r>
            <w:r w:rsidRPr="00C86D20">
              <w:rPr>
                <w:rFonts w:ascii="Times New Roman" w:eastAsia="標楷體" w:hAnsi="Times New Roman" w:hint="eastAsia"/>
              </w:rPr>
              <w:t>申報之廣告、業務招攬及營業促銷活動行為，包括衍生性金融商品廣告、境外結構型商品廣告、價格廣告、贈獎廣告、贈品廣告及使用最高級用語廣告等</w:t>
            </w:r>
            <w:r>
              <w:rPr>
                <w:rFonts w:ascii="Times New Roman" w:eastAsia="標楷體" w:hAnsi="Times New Roman" w:hint="eastAsia"/>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CD5F32" w:rsidRDefault="00F60E8D" w:rsidP="00781093">
            <w:pPr>
              <w:ind w:left="-108"/>
              <w:jc w:val="both"/>
              <w:rPr>
                <w:rFonts w:ascii="Times New Roman" w:eastAsia="標楷體" w:hAnsi="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CD5F32" w:rsidRDefault="00F60E8D" w:rsidP="00781093">
            <w:pPr>
              <w:ind w:left="-108"/>
              <w:jc w:val="both"/>
              <w:rPr>
                <w:rFonts w:ascii="Times New Roman" w:eastAsia="標楷體" w:hAnsi="Times New Roman"/>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CD5F32" w:rsidRDefault="00F60E8D" w:rsidP="00781093">
            <w:pPr>
              <w:ind w:left="-108"/>
              <w:jc w:val="both"/>
              <w:rPr>
                <w:rFonts w:ascii="Times New Roman" w:eastAsia="標楷體" w:hAnsi="Times New Roman"/>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547" w:type="dxa"/>
              <w:tblLayout w:type="fixed"/>
              <w:tblCellMar>
                <w:left w:w="10" w:type="dxa"/>
                <w:right w:w="10" w:type="dxa"/>
              </w:tblCellMar>
              <w:tblLook w:val="04A0"/>
            </w:tblPr>
            <w:tblGrid>
              <w:gridCol w:w="6547"/>
            </w:tblGrid>
            <w:tr w:rsidR="00F60E8D" w:rsidTr="00781093">
              <w:trPr>
                <w:trHeight w:val="279"/>
              </w:trPr>
              <w:tc>
                <w:tcPr>
                  <w:tcW w:w="6547"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Default="00F60E8D" w:rsidP="00781093">
                  <w:pPr>
                    <w:ind w:left="-108"/>
                    <w:jc w:val="both"/>
                    <w:rPr>
                      <w:rFonts w:ascii="Times New Roman" w:eastAsia="標楷體" w:hAnsi="Times New Roman"/>
                    </w:rPr>
                  </w:pPr>
                  <w:r>
                    <w:rPr>
                      <w:rFonts w:ascii="Times New Roman" w:eastAsia="標楷體" w:hAnsi="Times New Roman" w:hint="eastAsia"/>
                    </w:rPr>
                    <w:t>2</w:t>
                  </w:r>
                  <w:r>
                    <w:rPr>
                      <w:rFonts w:ascii="Times New Roman" w:eastAsia="標楷體" w:hAnsi="Times New Roman"/>
                    </w:rPr>
                    <w:t>、所從事之廣告行為，未審慎考量其對於投資大眾之影響，以致誤導投資大眾之判斷。</w:t>
                  </w:r>
                  <w:r>
                    <w:rPr>
                      <w:rFonts w:ascii="Times New Roman" w:eastAsia="標楷體" w:hAnsi="Times New Roman"/>
                    </w:rPr>
                    <w:t xml:space="preserve"> </w:t>
                  </w:r>
                </w:p>
              </w:tc>
            </w:tr>
          </w:tbl>
          <w:p w:rsidR="00F60E8D" w:rsidRDefault="00F60E8D" w:rsidP="00781093">
            <w:pPr>
              <w:pStyle w:val="Default"/>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405" w:type="dxa"/>
              <w:tblLayout w:type="fixed"/>
              <w:tblCellMar>
                <w:left w:w="10" w:type="dxa"/>
                <w:right w:w="10" w:type="dxa"/>
              </w:tblCellMar>
              <w:tblLook w:val="04A0"/>
            </w:tblPr>
            <w:tblGrid>
              <w:gridCol w:w="6405"/>
            </w:tblGrid>
            <w:tr w:rsidR="00F60E8D" w:rsidTr="00781093">
              <w:trPr>
                <w:trHeight w:val="279"/>
              </w:trPr>
              <w:tc>
                <w:tcPr>
                  <w:tcW w:w="640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Default="00F60E8D" w:rsidP="00781093">
                  <w:pPr>
                    <w:ind w:left="-108"/>
                    <w:jc w:val="both"/>
                    <w:rPr>
                      <w:rFonts w:ascii="Times New Roman" w:eastAsia="標楷體" w:hAnsi="Times New Roman"/>
                    </w:rPr>
                  </w:pPr>
                  <w:r>
                    <w:rPr>
                      <w:rFonts w:ascii="Times New Roman" w:eastAsia="標楷體" w:hAnsi="Times New Roman" w:hint="eastAsia"/>
                    </w:rPr>
                    <w:t>3</w:t>
                  </w:r>
                  <w:r>
                    <w:rPr>
                      <w:rFonts w:ascii="Times New Roman" w:eastAsia="標楷體" w:hAnsi="Times New Roman"/>
                    </w:rPr>
                    <w:t>、對於上市個別企業營運情況介紹之廣告，過度或任意提供主觀性之推斷。</w:t>
                  </w:r>
                  <w:r>
                    <w:rPr>
                      <w:rFonts w:ascii="Times New Roman" w:eastAsia="標楷體" w:hAnsi="Times New Roman"/>
                    </w:rPr>
                    <w:t xml:space="preserve"> </w:t>
                  </w:r>
                </w:p>
              </w:tc>
            </w:tr>
          </w:tbl>
          <w:p w:rsidR="00F60E8D" w:rsidRPr="00695E83" w:rsidRDefault="00F60E8D" w:rsidP="00781093">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405" w:type="dxa"/>
              <w:tblLayout w:type="fixed"/>
              <w:tblCellMar>
                <w:left w:w="10" w:type="dxa"/>
                <w:right w:w="10" w:type="dxa"/>
              </w:tblCellMar>
              <w:tblLook w:val="04A0"/>
            </w:tblPr>
            <w:tblGrid>
              <w:gridCol w:w="6405"/>
            </w:tblGrid>
            <w:tr w:rsidR="00F60E8D" w:rsidTr="00781093">
              <w:trPr>
                <w:trHeight w:val="279"/>
              </w:trPr>
              <w:tc>
                <w:tcPr>
                  <w:tcW w:w="640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Default="00F60E8D" w:rsidP="00781093">
                  <w:pPr>
                    <w:ind w:left="-108"/>
                    <w:jc w:val="both"/>
                    <w:rPr>
                      <w:rFonts w:ascii="Times New Roman" w:eastAsia="標楷體" w:hAnsi="Times New Roman"/>
                    </w:rPr>
                  </w:pPr>
                  <w:r>
                    <w:rPr>
                      <w:rFonts w:ascii="Times New Roman" w:eastAsia="標楷體" w:hAnsi="Times New Roman" w:hint="eastAsia"/>
                    </w:rPr>
                    <w:t>4</w:t>
                  </w:r>
                  <w:r>
                    <w:rPr>
                      <w:rFonts w:ascii="Times New Roman" w:eastAsia="標楷體" w:hAnsi="Times New Roman"/>
                    </w:rPr>
                    <w:t>、製作「投資指引」或「投資分析」，未事先對產業及個別公司作深入之分析與評估，並列明其資料來源、日期、計算期間及其風險。</w:t>
                  </w:r>
                  <w:r>
                    <w:rPr>
                      <w:rFonts w:ascii="Times New Roman" w:eastAsia="標楷體" w:hAnsi="Times New Roman"/>
                    </w:rPr>
                    <w:t xml:space="preserve"> </w:t>
                  </w:r>
                </w:p>
              </w:tc>
            </w:tr>
          </w:tbl>
          <w:p w:rsidR="00F60E8D" w:rsidRDefault="00F60E8D" w:rsidP="00781093">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405" w:type="dxa"/>
              <w:tblLayout w:type="fixed"/>
              <w:tblCellMar>
                <w:left w:w="10" w:type="dxa"/>
                <w:right w:w="10" w:type="dxa"/>
              </w:tblCellMar>
              <w:tblLook w:val="04A0"/>
            </w:tblPr>
            <w:tblGrid>
              <w:gridCol w:w="6405"/>
            </w:tblGrid>
            <w:tr w:rsidR="00F60E8D" w:rsidTr="00781093">
              <w:trPr>
                <w:trHeight w:val="759"/>
              </w:trPr>
              <w:tc>
                <w:tcPr>
                  <w:tcW w:w="640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Default="00F60E8D" w:rsidP="00781093">
                  <w:pPr>
                    <w:ind w:left="-108"/>
                    <w:jc w:val="both"/>
                    <w:rPr>
                      <w:rFonts w:ascii="Times New Roman" w:eastAsia="標楷體" w:hAnsi="Times New Roman"/>
                    </w:rPr>
                  </w:pPr>
                  <w:r>
                    <w:rPr>
                      <w:rFonts w:ascii="Times New Roman" w:eastAsia="標楷體" w:hAnsi="Times New Roman" w:hint="eastAsia"/>
                    </w:rPr>
                    <w:t>5</w:t>
                  </w:r>
                  <w:r>
                    <w:rPr>
                      <w:rFonts w:ascii="Times New Roman" w:eastAsia="標楷體" w:hAnsi="Times New Roman"/>
                    </w:rPr>
                    <w:t>、金融商品或服務內容涉及利率、費用、報酬及風險時之揭露，未以衡平及顯著方式表達；於書面文件未以相同大小之字體及顏色為之；平面媒體廣告之警語字體大小，小於同一廣告上其他部分最小之字體，且未以粗體印刷顯著標示；有聲廣告除廣播以聲音揭示外，未以易識別字體揭示警語至少播放五秒鐘，所傳達之訊息含糊、不清晰。</w:t>
                  </w:r>
                  <w:r>
                    <w:rPr>
                      <w:rFonts w:ascii="Times New Roman" w:eastAsia="標楷體" w:hAnsi="Times New Roman"/>
                    </w:rPr>
                    <w:t xml:space="preserve"> </w:t>
                  </w:r>
                </w:p>
              </w:tc>
            </w:tr>
          </w:tbl>
          <w:p w:rsidR="00F60E8D" w:rsidRDefault="00F60E8D" w:rsidP="00781093">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405" w:type="dxa"/>
              <w:tblLayout w:type="fixed"/>
              <w:tblCellMar>
                <w:left w:w="10" w:type="dxa"/>
                <w:right w:w="10" w:type="dxa"/>
              </w:tblCellMar>
              <w:tblLook w:val="04A0"/>
            </w:tblPr>
            <w:tblGrid>
              <w:gridCol w:w="6405"/>
            </w:tblGrid>
            <w:tr w:rsidR="00F60E8D" w:rsidTr="00781093">
              <w:trPr>
                <w:trHeight w:val="279"/>
              </w:trPr>
              <w:tc>
                <w:tcPr>
                  <w:tcW w:w="640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Default="00F60E8D" w:rsidP="00781093">
                  <w:pPr>
                    <w:ind w:left="-108"/>
                    <w:jc w:val="both"/>
                  </w:pPr>
                  <w:r>
                    <w:rPr>
                      <w:rFonts w:ascii="Times New Roman" w:eastAsia="標楷體" w:hAnsi="Times New Roman" w:hint="eastAsia"/>
                    </w:rPr>
                    <w:t>6</w:t>
                  </w:r>
                  <w:r>
                    <w:rPr>
                      <w:rFonts w:ascii="Times New Roman" w:eastAsia="標楷體" w:hAnsi="Times New Roman"/>
                    </w:rPr>
                    <w:t>、辦理財富管理及銷售金融商品業務所製作之廣告文宣資料，未以中文表達，且力求淺顯易懂，必要時得附註原文。</w:t>
                  </w:r>
                  <w:r>
                    <w:rPr>
                      <w:sz w:val="23"/>
                      <w:szCs w:val="23"/>
                    </w:rPr>
                    <w:t xml:space="preserve"> </w:t>
                  </w:r>
                </w:p>
              </w:tc>
            </w:tr>
          </w:tbl>
          <w:p w:rsidR="00F60E8D" w:rsidRDefault="00F60E8D" w:rsidP="00781093">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405" w:type="dxa"/>
              <w:tblLayout w:type="fixed"/>
              <w:tblCellMar>
                <w:left w:w="10" w:type="dxa"/>
                <w:right w:w="10" w:type="dxa"/>
              </w:tblCellMar>
              <w:tblLook w:val="04A0"/>
            </w:tblPr>
            <w:tblGrid>
              <w:gridCol w:w="6405"/>
            </w:tblGrid>
            <w:tr w:rsidR="00F60E8D" w:rsidTr="00781093">
              <w:trPr>
                <w:trHeight w:val="1324"/>
              </w:trPr>
              <w:tc>
                <w:tcPr>
                  <w:tcW w:w="640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Default="00F60E8D" w:rsidP="00781093">
                  <w:pPr>
                    <w:ind w:left="-108"/>
                    <w:jc w:val="both"/>
                    <w:rPr>
                      <w:rFonts w:ascii="Times New Roman" w:eastAsia="標楷體" w:hAnsi="Times New Roman"/>
                    </w:rPr>
                  </w:pPr>
                  <w:bookmarkStart w:id="0" w:name="_Hlk141704775"/>
                  <w:r>
                    <w:rPr>
                      <w:rFonts w:ascii="Times New Roman" w:eastAsia="標楷體" w:hAnsi="Times New Roman" w:hint="eastAsia"/>
                    </w:rPr>
                    <w:t>7</w:t>
                  </w:r>
                  <w:r>
                    <w:rPr>
                      <w:rFonts w:ascii="Times New Roman" w:eastAsia="標楷體" w:hAnsi="Times New Roman"/>
                    </w:rPr>
                    <w:t>、製作廣告或文宣，未以公司名義為之，並列明公司登記名稱、地址、電話及許可證照字號（除金控共同行銷、異業共同業務推廣行為之廣告得免除列記地址、電話、許可證照字號及有聲媒體廣告應以語音或文字聲明「本公司經目的事業主管機關核准之許可證照字號為</w:t>
                  </w:r>
                  <w:r>
                    <w:rPr>
                      <w:rFonts w:ascii="Times New Roman" w:eastAsia="標楷體" w:hAnsi="Times New Roman"/>
                    </w:rPr>
                    <w:t>○○</w:t>
                  </w:r>
                  <w:r>
                    <w:rPr>
                      <w:rFonts w:ascii="Times New Roman" w:eastAsia="標楷體" w:hAnsi="Times New Roman"/>
                    </w:rPr>
                    <w:t>年</w:t>
                  </w:r>
                  <w:r>
                    <w:rPr>
                      <w:rFonts w:ascii="Times New Roman" w:eastAsia="標楷體" w:hAnsi="Times New Roman"/>
                    </w:rPr>
                    <w:t>○○○</w:t>
                  </w:r>
                  <w:r>
                    <w:rPr>
                      <w:rFonts w:ascii="Times New Roman" w:eastAsia="標楷體" w:hAnsi="Times New Roman"/>
                    </w:rPr>
                    <w:t>字第</w:t>
                  </w:r>
                  <w:r>
                    <w:rPr>
                      <w:rFonts w:ascii="Times New Roman" w:eastAsia="標楷體" w:hAnsi="Times New Roman"/>
                    </w:rPr>
                    <w:t>○○○</w:t>
                  </w:r>
                  <w:r>
                    <w:rPr>
                      <w:rFonts w:ascii="Times New Roman" w:eastAsia="標楷體" w:hAnsi="Times New Roman"/>
                    </w:rPr>
                    <w:t>號」外）。</w:t>
                  </w:r>
                  <w:r>
                    <w:rPr>
                      <w:rFonts w:ascii="Times New Roman" w:eastAsia="標楷體" w:hAnsi="Times New Roman"/>
                    </w:rPr>
                    <w:t xml:space="preserve"> </w:t>
                  </w:r>
                </w:p>
                <w:p w:rsidR="00F60E8D" w:rsidRDefault="00F60E8D" w:rsidP="00781093">
                  <w:pPr>
                    <w:ind w:left="-108"/>
                    <w:jc w:val="both"/>
                  </w:pPr>
                  <w:r>
                    <w:rPr>
                      <w:rFonts w:ascii="Times New Roman" w:eastAsia="標楷體" w:hAnsi="Times New Roman"/>
                      <w:color w:val="000000"/>
                    </w:rPr>
                    <w:t>權證行銷廣告應聲明「權證為高槓桿投資商品，有機會在短期間獲得極高報酬或蒙受權利金的損失，購買前請先了解相關風險及詳閱公開說明書」。</w:t>
                  </w:r>
                </w:p>
              </w:tc>
            </w:tr>
            <w:bookmarkEnd w:id="0"/>
          </w:tbl>
          <w:p w:rsidR="00F60E8D" w:rsidRDefault="00F60E8D" w:rsidP="00781093">
            <w:pPr>
              <w:pStyle w:val="Default"/>
              <w:rPr>
                <w:rFonts w:ascii="Times New Roman" w:hAnsi="Times New Roman" w:cs="Times New Roman"/>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ind w:left="29"/>
            </w:pPr>
            <w:r>
              <w:rPr>
                <w:rFonts w:ascii="Times New Roman" w:eastAsia="標楷體" w:hAnsi="Times New Roman" w:hint="eastAsia"/>
              </w:rPr>
              <w:t>8</w:t>
            </w:r>
            <w:r>
              <w:rPr>
                <w:rFonts w:ascii="Times New Roman" w:eastAsia="標楷體" w:hAnsi="Times New Roman"/>
              </w:rPr>
              <w:t>、從事違背或牴觸證券法規或損害證券業信譽之廣告。</w:t>
            </w:r>
            <w:r>
              <w:rPr>
                <w:rFonts w:ascii="Times New Roman" w:eastAsia="標楷體" w:hAnsi="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781093">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2D3B91">
            <w:pPr>
              <w:ind w:left="35"/>
              <w:rPr>
                <w:rFonts w:ascii="Times New Roman" w:eastAsia="標楷體" w:hAnsi="Times New Roman"/>
                <w:color w:val="000000" w:themeColor="text1"/>
              </w:rPr>
            </w:pPr>
            <w:r w:rsidRPr="009A28E0">
              <w:rPr>
                <w:rFonts w:ascii="Times New Roman" w:eastAsia="標楷體" w:hAnsi="Times New Roman" w:hint="eastAsia"/>
                <w:color w:val="000000" w:themeColor="text1"/>
              </w:rPr>
              <w:t>9</w:t>
            </w:r>
            <w:r w:rsidRPr="009A28E0">
              <w:rPr>
                <w:rFonts w:ascii="Times New Roman" w:eastAsia="標楷體" w:hAnsi="Times New Roman" w:hint="eastAsia"/>
                <w:color w:val="000000" w:themeColor="text1"/>
              </w:rPr>
              <w:t>、辦理資金融通業務所製作之廣告文宣，鼓勵或引導投資大眾過度擴張信用，致其承擔過高風險。</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2D3B91">
            <w:pPr>
              <w:ind w:left="35"/>
              <w:rPr>
                <w:rFonts w:ascii="Times New Roman" w:eastAsia="標楷體" w:hAnsi="Times New Roman"/>
                <w:color w:val="000000" w:themeColor="text1"/>
              </w:rPr>
            </w:pPr>
            <w:r w:rsidRPr="009A28E0">
              <w:rPr>
                <w:rFonts w:ascii="Times New Roman" w:eastAsia="標楷體" w:hAnsi="Times New Roman" w:hint="eastAsia"/>
                <w:color w:val="000000" w:themeColor="text1"/>
              </w:rPr>
              <w:t>10</w:t>
            </w:r>
            <w:r w:rsidRPr="009A28E0">
              <w:rPr>
                <w:rFonts w:ascii="Times New Roman" w:eastAsia="標楷體" w:hAnsi="Times New Roman" w:hint="eastAsia"/>
                <w:color w:val="000000" w:themeColor="text1"/>
              </w:rPr>
              <w:t>、本公會會員與常態性於網路分享資訊者</w:t>
            </w:r>
            <w:r w:rsidRPr="009A28E0">
              <w:rPr>
                <w:rFonts w:ascii="Times New Roman" w:eastAsia="標楷體" w:hAnsi="Times New Roman" w:hint="eastAsia"/>
                <w:color w:val="000000" w:themeColor="text1"/>
              </w:rPr>
              <w:t>(</w:t>
            </w:r>
            <w:r w:rsidRPr="009A28E0">
              <w:rPr>
                <w:rFonts w:ascii="Times New Roman" w:eastAsia="標楷體" w:hAnsi="Times New Roman" w:hint="eastAsia"/>
                <w:color w:val="000000" w:themeColor="text1"/>
              </w:rPr>
              <w:t>以下稱網紅）合作從事廣告、業務招攬及營業促銷活動，未建立事前、事中及事後檢核管理機制，未列入公司內部控制制度管理，未填製廣告刊登明細表及自我檢查表，其資料及審核紀錄未自行保存二年。</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175BDD">
            <w:pPr>
              <w:ind w:left="-84"/>
              <w:rPr>
                <w:rFonts w:ascii="Times New Roman" w:eastAsia="標楷體" w:hAnsi="Times New Roman"/>
                <w:color w:val="000000" w:themeColor="text1"/>
              </w:rPr>
            </w:pPr>
            <w:r w:rsidRPr="009A28E0">
              <w:rPr>
                <w:rFonts w:ascii="Times New Roman" w:eastAsia="標楷體" w:hAnsi="Times New Roman" w:hint="eastAsia"/>
                <w:color w:val="000000" w:themeColor="text1"/>
              </w:rPr>
              <w:lastRenderedPageBreak/>
              <w:t>11</w:t>
            </w:r>
            <w:r w:rsidRPr="009A28E0">
              <w:rPr>
                <w:rFonts w:ascii="Times New Roman" w:eastAsia="標楷體" w:hAnsi="Times New Roman" w:hint="eastAsia"/>
                <w:color w:val="000000" w:themeColor="text1"/>
              </w:rPr>
              <w:t>、網紅未提供未從事詐欺、脅迫及其他不當行為之相關文件（如：良民證等）或出具聲明書。</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175BD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175BD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175BDD">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50DD" w:rsidRDefault="00F60E8D" w:rsidP="00175BDD">
            <w:pPr>
              <w:ind w:left="-84"/>
              <w:rPr>
                <w:rFonts w:ascii="Times New Roman" w:eastAsia="標楷體" w:hAnsi="Times New Roman"/>
                <w:color w:val="000000" w:themeColor="text1"/>
              </w:rPr>
            </w:pPr>
            <w:r w:rsidRPr="009A28E0">
              <w:rPr>
                <w:rFonts w:ascii="Times New Roman" w:eastAsia="標楷體" w:hAnsi="Times New Roman" w:hint="eastAsia"/>
                <w:color w:val="000000" w:themeColor="text1"/>
              </w:rPr>
              <w:t>12</w:t>
            </w:r>
            <w:r w:rsidRPr="009A28E0">
              <w:rPr>
                <w:rFonts w:ascii="Times New Roman" w:eastAsia="標楷體" w:hAnsi="Times New Roman" w:hint="eastAsia"/>
                <w:color w:val="000000" w:themeColor="text1"/>
              </w:rPr>
              <w:t>、網紅提供合作前三個月內從事廣告所發表之資訊內容供本</w:t>
            </w:r>
          </w:p>
          <w:p w:rsidR="00F60E8D" w:rsidRPr="009A28E0" w:rsidRDefault="00F60E8D" w:rsidP="00175BDD">
            <w:pPr>
              <w:ind w:left="-84"/>
              <w:rPr>
                <w:rFonts w:ascii="Times New Roman" w:eastAsia="標楷體" w:hAnsi="Times New Roman"/>
                <w:color w:val="000000" w:themeColor="text1"/>
              </w:rPr>
            </w:pPr>
            <w:r w:rsidRPr="009A28E0">
              <w:rPr>
                <w:rFonts w:ascii="Times New Roman" w:eastAsia="標楷體" w:hAnsi="Times New Roman" w:hint="eastAsia"/>
                <w:color w:val="000000" w:themeColor="text1"/>
              </w:rPr>
              <w:t>公會會員審閱，其內容有保證獲利、過度宣傳、散布偏頗及不實言論等不當行為。</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175BD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175BD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175BDD">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175BDD">
            <w:pPr>
              <w:ind w:left="-84"/>
              <w:rPr>
                <w:rFonts w:ascii="Times New Roman" w:eastAsia="標楷體" w:hAnsi="Times New Roman"/>
                <w:color w:val="000000" w:themeColor="text1"/>
              </w:rPr>
            </w:pPr>
            <w:r w:rsidRPr="009A28E0">
              <w:rPr>
                <w:rFonts w:ascii="Times New Roman" w:eastAsia="標楷體" w:hAnsi="Times New Roman" w:hint="eastAsia"/>
                <w:color w:val="000000" w:themeColor="text1"/>
              </w:rPr>
              <w:t>13</w:t>
            </w:r>
            <w:r w:rsidRPr="009A28E0">
              <w:rPr>
                <w:rFonts w:ascii="Times New Roman" w:eastAsia="標楷體" w:hAnsi="Times New Roman" w:hint="eastAsia"/>
                <w:color w:val="000000" w:themeColor="text1"/>
              </w:rPr>
              <w:t>、與網紅合作或委任廣告代理商未依規定簽訂契約。</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175BDD">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175BDD">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175BDD">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129" w:type="dxa"/>
              <w:tblLayout w:type="fixed"/>
              <w:tblCellMar>
                <w:left w:w="10" w:type="dxa"/>
                <w:right w:w="10" w:type="dxa"/>
              </w:tblCellMar>
              <w:tblLook w:val="04A0"/>
            </w:tblPr>
            <w:tblGrid>
              <w:gridCol w:w="6129"/>
            </w:tblGrid>
            <w:tr w:rsidR="009A28E0" w:rsidRPr="009A28E0" w:rsidTr="00781093">
              <w:trPr>
                <w:trHeight w:val="120"/>
              </w:trPr>
              <w:tc>
                <w:tcPr>
                  <w:tcW w:w="6129"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Pr="009A28E0" w:rsidRDefault="00F60E8D" w:rsidP="009D7B89">
                  <w:pPr>
                    <w:ind w:left="-84"/>
                    <w:rPr>
                      <w:color w:val="000000" w:themeColor="text1"/>
                    </w:rPr>
                  </w:pPr>
                  <w:r w:rsidRPr="009A28E0">
                    <w:rPr>
                      <w:rFonts w:ascii="Times New Roman" w:eastAsia="標楷體" w:hAnsi="Times New Roman" w:hint="eastAsia"/>
                      <w:color w:val="000000" w:themeColor="text1"/>
                    </w:rPr>
                    <w:t>14</w:t>
                  </w:r>
                  <w:r w:rsidRPr="009A28E0">
                    <w:rPr>
                      <w:rFonts w:ascii="Times New Roman" w:eastAsia="標楷體" w:hAnsi="Times New Roman"/>
                      <w:color w:val="000000" w:themeColor="text1"/>
                    </w:rPr>
                    <w:t>、從事冒用或使用類似大眾所熟悉之他人名號以混淆投資人。</w:t>
                  </w:r>
                  <w:r w:rsidRPr="009A28E0">
                    <w:rPr>
                      <w:rFonts w:ascii="Times New Roman" w:eastAsia="標楷體" w:hAnsi="Times New Roman"/>
                      <w:color w:val="000000" w:themeColor="text1"/>
                    </w:rPr>
                    <w:t xml:space="preserve"> </w:t>
                  </w:r>
                </w:p>
              </w:tc>
            </w:tr>
          </w:tbl>
          <w:p w:rsidR="00F60E8D" w:rsidRPr="009A28E0" w:rsidRDefault="00F60E8D" w:rsidP="009D7B89">
            <w:pPr>
              <w:pStyle w:val="Default"/>
              <w:rPr>
                <w:color w:val="000000" w:themeColor="text1"/>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6405" w:type="dxa"/>
              <w:tblLayout w:type="fixed"/>
              <w:tblCellMar>
                <w:left w:w="10" w:type="dxa"/>
                <w:right w:w="10" w:type="dxa"/>
              </w:tblCellMar>
              <w:tblLook w:val="04A0"/>
            </w:tblPr>
            <w:tblGrid>
              <w:gridCol w:w="6405"/>
            </w:tblGrid>
            <w:tr w:rsidR="009A28E0" w:rsidRPr="009A28E0" w:rsidTr="00781093">
              <w:trPr>
                <w:trHeight w:val="120"/>
              </w:trPr>
              <w:tc>
                <w:tcPr>
                  <w:tcW w:w="640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rsidR="00F60E8D" w:rsidRPr="009A28E0" w:rsidRDefault="00F60E8D" w:rsidP="009D7B89">
                  <w:pPr>
                    <w:ind w:left="-84"/>
                    <w:rPr>
                      <w:rFonts w:ascii="Times New Roman" w:eastAsia="標楷體" w:hAnsi="Times New Roman"/>
                      <w:color w:val="000000" w:themeColor="text1"/>
                    </w:rPr>
                  </w:pPr>
                  <w:r w:rsidRPr="009A28E0">
                    <w:rPr>
                      <w:rFonts w:ascii="Times New Roman" w:eastAsia="標楷體" w:hAnsi="Times New Roman" w:hint="eastAsia"/>
                      <w:color w:val="000000" w:themeColor="text1"/>
                    </w:rPr>
                    <w:t>15</w:t>
                  </w:r>
                  <w:r w:rsidRPr="009A28E0">
                    <w:rPr>
                      <w:rFonts w:ascii="Times New Roman" w:eastAsia="標楷體" w:hAnsi="Times New Roman"/>
                      <w:color w:val="000000" w:themeColor="text1"/>
                    </w:rPr>
                    <w:t>、為競爭之目的，散布損害他人營業信譽之廣告。</w:t>
                  </w:r>
                  <w:r w:rsidRPr="009A28E0">
                    <w:rPr>
                      <w:rFonts w:ascii="Times New Roman" w:eastAsia="標楷體" w:hAnsi="Times New Roman"/>
                      <w:color w:val="000000" w:themeColor="text1"/>
                    </w:rPr>
                    <w:t xml:space="preserve"> </w:t>
                  </w:r>
                </w:p>
              </w:tc>
            </w:tr>
          </w:tbl>
          <w:p w:rsidR="00F60E8D" w:rsidRPr="009A28E0" w:rsidRDefault="00F60E8D" w:rsidP="009D7B89">
            <w:pPr>
              <w:pStyle w:val="Default"/>
              <w:rPr>
                <w:color w:val="000000" w:themeColor="text1"/>
                <w:sz w:val="23"/>
                <w:szCs w:val="23"/>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color w:val="000000" w:themeColor="text1"/>
              </w:rPr>
              <w:t>1</w:t>
            </w:r>
            <w:r w:rsidRPr="009A28E0">
              <w:rPr>
                <w:rFonts w:ascii="Times New Roman" w:eastAsia="標楷體" w:hAnsi="Times New Roman" w:hint="eastAsia"/>
                <w:color w:val="000000" w:themeColor="text1"/>
              </w:rPr>
              <w:t>6</w:t>
            </w:r>
            <w:r w:rsidRPr="009A28E0">
              <w:rPr>
                <w:rFonts w:ascii="Times New Roman" w:eastAsia="標楷體" w:hAnsi="Times New Roman"/>
                <w:color w:val="000000" w:themeColor="text1"/>
              </w:rPr>
              <w:t>、隱匿重要事實，或有其他明顯誇大、偏頗之情事，致有誤導或欺罔投資大眾之虞。</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color w:val="000000" w:themeColor="text1"/>
              </w:rPr>
              <w:t>1</w:t>
            </w:r>
            <w:r w:rsidRPr="009A28E0">
              <w:rPr>
                <w:rFonts w:ascii="Times New Roman" w:eastAsia="標楷體" w:hAnsi="Times New Roman" w:hint="eastAsia"/>
                <w:color w:val="000000" w:themeColor="text1"/>
              </w:rPr>
              <w:t>7</w:t>
            </w:r>
            <w:r w:rsidRPr="009A28E0">
              <w:rPr>
                <w:rFonts w:ascii="Times New Roman" w:eastAsia="標楷體" w:hAnsi="Times New Roman"/>
                <w:color w:val="000000" w:themeColor="text1"/>
              </w:rPr>
              <w:t>、任意提供主觀性之投資情報。</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color w:val="000000" w:themeColor="text1"/>
              </w:rPr>
              <w:t>1</w:t>
            </w:r>
            <w:r w:rsidRPr="009A28E0">
              <w:rPr>
                <w:rFonts w:ascii="Times New Roman" w:eastAsia="標楷體" w:hAnsi="Times New Roman" w:hint="eastAsia"/>
                <w:color w:val="000000" w:themeColor="text1"/>
              </w:rPr>
              <w:t>8</w:t>
            </w:r>
            <w:r w:rsidRPr="009A28E0">
              <w:rPr>
                <w:rFonts w:ascii="Times New Roman" w:eastAsia="標楷體" w:hAnsi="Times New Roman"/>
                <w:color w:val="000000" w:themeColor="text1"/>
              </w:rPr>
              <w:t>、對個別證券提供上漲或下跌的預示或保證投資利益。</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color w:val="000000" w:themeColor="text1"/>
              </w:rPr>
              <w:t>1</w:t>
            </w:r>
            <w:r w:rsidRPr="009A28E0">
              <w:rPr>
                <w:rFonts w:ascii="Times New Roman" w:eastAsia="標楷體" w:hAnsi="Times New Roman" w:hint="eastAsia"/>
                <w:color w:val="000000" w:themeColor="text1"/>
              </w:rPr>
              <w:t>9</w:t>
            </w:r>
            <w:r w:rsidRPr="009A28E0">
              <w:rPr>
                <w:rFonts w:ascii="Times New Roman" w:eastAsia="標楷體" w:hAnsi="Times New Roman"/>
                <w:color w:val="000000" w:themeColor="text1"/>
              </w:rPr>
              <w:t>、對有價證券之募集提供未來投資成果之預告。</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hint="eastAsia"/>
                <w:color w:val="000000" w:themeColor="text1"/>
              </w:rPr>
              <w:t>20</w:t>
            </w:r>
            <w:r w:rsidRPr="009A28E0">
              <w:rPr>
                <w:rFonts w:ascii="Times New Roman" w:eastAsia="標楷體" w:hAnsi="Times New Roman"/>
                <w:color w:val="000000" w:themeColor="text1"/>
              </w:rPr>
              <w:t>、廣告內容採用可能貶低整體行業聲譽之方式作宣傳。</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hint="eastAsia"/>
                <w:color w:val="000000" w:themeColor="text1"/>
              </w:rPr>
              <w:t>21</w:t>
            </w:r>
            <w:r w:rsidRPr="009A28E0">
              <w:rPr>
                <w:rFonts w:ascii="Times New Roman" w:eastAsia="標楷體" w:hAnsi="Times New Roman"/>
                <w:color w:val="000000" w:themeColor="text1"/>
              </w:rPr>
              <w:t>、截取報章雜誌不實之報導作為廣告內容。</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hint="eastAsia"/>
                <w:color w:val="000000" w:themeColor="text1"/>
              </w:rPr>
              <w:t>22</w:t>
            </w:r>
            <w:r w:rsidRPr="009A28E0">
              <w:rPr>
                <w:rFonts w:ascii="Times New Roman" w:eastAsia="標楷體" w:hAnsi="Times New Roman"/>
                <w:color w:val="000000" w:themeColor="text1"/>
              </w:rPr>
              <w:t>、以獲利或投資績效為廣告者，未同時報導其風險，以作為平衡報導。</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hint="eastAsia"/>
                <w:color w:val="000000" w:themeColor="text1"/>
              </w:rPr>
              <w:t>23</w:t>
            </w:r>
            <w:r w:rsidRPr="009A28E0">
              <w:rPr>
                <w:rFonts w:ascii="Times New Roman" w:eastAsia="標楷體" w:hAnsi="Times New Roman"/>
                <w:color w:val="000000" w:themeColor="text1"/>
              </w:rPr>
              <w:t>、藉主管機關核准、許可或同意經營某項業務，作為證實該申請事項、保證獲利或衍生性金融商品價值之宣傳。</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r>
      <w:tr w:rsidR="00F60E8D" w:rsidTr="00903E7F">
        <w:tc>
          <w:tcPr>
            <w:tcW w:w="66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hint="eastAsia"/>
                <w:color w:val="000000" w:themeColor="text1"/>
              </w:rPr>
              <w:t>24</w:t>
            </w:r>
            <w:r w:rsidRPr="009A28E0">
              <w:rPr>
                <w:rFonts w:ascii="Times New Roman" w:eastAsia="標楷體" w:hAnsi="Times New Roman"/>
                <w:color w:val="000000" w:themeColor="text1"/>
              </w:rPr>
              <w:t>、除依法得逕行辦理之金融商品外，對未經主管機關核准、許可或備查之金融商品，預為宣傳或促銷。</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r>
      <w:tr w:rsidR="00F60E8D" w:rsidTr="00903E7F">
        <w:tc>
          <w:tcPr>
            <w:tcW w:w="6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Pr="009A28E0" w:rsidRDefault="00F60E8D" w:rsidP="009D7B89">
            <w:pPr>
              <w:rPr>
                <w:rFonts w:ascii="Times New Roman" w:eastAsia="標楷體" w:hAnsi="Times New Roman"/>
                <w:color w:val="000000" w:themeColor="text1"/>
              </w:rPr>
            </w:pPr>
            <w:r w:rsidRPr="009A28E0">
              <w:rPr>
                <w:rFonts w:ascii="Times New Roman" w:eastAsia="標楷體" w:hAnsi="Times New Roman" w:hint="eastAsia"/>
                <w:color w:val="000000" w:themeColor="text1"/>
              </w:rPr>
              <w:t>25</w:t>
            </w:r>
            <w:r w:rsidRPr="009A28E0">
              <w:rPr>
                <w:rFonts w:ascii="Times New Roman" w:eastAsia="標楷體" w:hAnsi="Times New Roman"/>
                <w:color w:val="000000" w:themeColor="text1"/>
              </w:rPr>
              <w:t>、藉臺灣證券交易所</w:t>
            </w:r>
            <w:r w:rsidRPr="009A28E0">
              <w:rPr>
                <w:rFonts w:ascii="Times New Roman" w:eastAsia="標楷體" w:hAnsi="Times New Roman"/>
                <w:color w:val="000000" w:themeColor="text1"/>
              </w:rPr>
              <w:t>(</w:t>
            </w:r>
            <w:r w:rsidRPr="009A28E0">
              <w:rPr>
                <w:rFonts w:ascii="Times New Roman" w:eastAsia="標楷體" w:hAnsi="Times New Roman"/>
                <w:color w:val="000000" w:themeColor="text1"/>
              </w:rPr>
              <w:t>股</w:t>
            </w:r>
            <w:r w:rsidRPr="009A28E0">
              <w:rPr>
                <w:rFonts w:ascii="Times New Roman" w:eastAsia="標楷體" w:hAnsi="Times New Roman"/>
                <w:color w:val="000000" w:themeColor="text1"/>
              </w:rPr>
              <w:t>)</w:t>
            </w:r>
            <w:r w:rsidRPr="009A28E0">
              <w:rPr>
                <w:rFonts w:ascii="Times New Roman" w:eastAsia="標楷體" w:hAnsi="Times New Roman"/>
                <w:color w:val="000000" w:themeColor="text1"/>
              </w:rPr>
              <w:t>公司、臺灣期貨交易所</w:t>
            </w:r>
            <w:r w:rsidRPr="009A28E0">
              <w:rPr>
                <w:rFonts w:ascii="Times New Roman" w:eastAsia="標楷體" w:hAnsi="Times New Roman"/>
                <w:color w:val="000000" w:themeColor="text1"/>
              </w:rPr>
              <w:t>(</w:t>
            </w:r>
            <w:r w:rsidRPr="009A28E0">
              <w:rPr>
                <w:rFonts w:ascii="Times New Roman" w:eastAsia="標楷體" w:hAnsi="Times New Roman"/>
                <w:color w:val="000000" w:themeColor="text1"/>
              </w:rPr>
              <w:t>股</w:t>
            </w:r>
            <w:r w:rsidRPr="009A28E0">
              <w:rPr>
                <w:rFonts w:ascii="Times New Roman" w:eastAsia="標楷體" w:hAnsi="Times New Roman"/>
                <w:color w:val="000000" w:themeColor="text1"/>
              </w:rPr>
              <w:t>)</w:t>
            </w:r>
            <w:r w:rsidRPr="009A28E0">
              <w:rPr>
                <w:rFonts w:ascii="Times New Roman" w:eastAsia="標楷體" w:hAnsi="Times New Roman"/>
                <w:color w:val="000000" w:themeColor="text1"/>
              </w:rPr>
              <w:t>公司、財團法人中華民國證券櫃檯買賣中心或本公會審議通過或同意備查案件，作為證實該申請事項、保證獲利或衍生性金融商品價值之宣傳。</w:t>
            </w:r>
            <w:r w:rsidRPr="009A28E0">
              <w:rPr>
                <w:rFonts w:ascii="Times New Roman" w:eastAsia="標楷體" w:hAnsi="Times New Roman"/>
                <w:color w:val="000000" w:themeColor="text1"/>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r>
      <w:tr w:rsidR="00F60E8D" w:rsidTr="00903E7F">
        <w:tc>
          <w:tcPr>
            <w:tcW w:w="6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rsidP="009D7B89">
            <w:r w:rsidRPr="009A28E0">
              <w:rPr>
                <w:rFonts w:ascii="Times New Roman" w:eastAsia="標楷體" w:hAnsi="Times New Roman"/>
                <w:color w:val="000000" w:themeColor="text1"/>
              </w:rPr>
              <w:t>2</w:t>
            </w:r>
            <w:r w:rsidR="00903E7F">
              <w:rPr>
                <w:rFonts w:ascii="Times New Roman" w:eastAsia="標楷體" w:hAnsi="Times New Roman" w:hint="eastAsia"/>
                <w:color w:val="000000" w:themeColor="text1"/>
              </w:rPr>
              <w:t>6</w:t>
            </w:r>
            <w:r w:rsidRPr="009A28E0">
              <w:rPr>
                <w:rFonts w:ascii="Times New Roman" w:eastAsia="標楷體" w:hAnsi="Times New Roman"/>
                <w:color w:val="000000" w:themeColor="text1"/>
              </w:rPr>
              <w:t>、重要交易資訊所刊登之版面排列、位置及字體大小顯不成</w:t>
            </w:r>
            <w:r>
              <w:rPr>
                <w:rFonts w:ascii="Times New Roman" w:eastAsia="標楷體" w:hAnsi="Times New Roman"/>
              </w:rPr>
              <w:t>比例，致有引人錯誤者。</w:t>
            </w:r>
            <w:r>
              <w:rPr>
                <w:sz w:val="23"/>
                <w:szCs w:val="23"/>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rsidP="009D7B89">
            <w:pPr>
              <w:pStyle w:val="Default"/>
              <w:spacing w:line="0" w:lineRule="atLeast"/>
              <w:jc w:val="center"/>
              <w:rPr>
                <w:sz w:val="28"/>
                <w:szCs w:val="28"/>
              </w:rPr>
            </w:pPr>
          </w:p>
        </w:tc>
      </w:tr>
      <w:tr w:rsidR="00F60E8D" w:rsidTr="00903E7F">
        <w:tc>
          <w:tcPr>
            <w:tcW w:w="662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D55863">
            <w:pPr>
              <w:rPr>
                <w:rFonts w:ascii="Times New Roman" w:eastAsia="標楷體" w:hAnsi="Times New Roman"/>
                <w:color w:val="000000" w:themeColor="text1"/>
              </w:rPr>
            </w:pPr>
            <w:r w:rsidRPr="009A28E0">
              <w:rPr>
                <w:rFonts w:ascii="Times New Roman" w:eastAsia="標楷體" w:hAnsi="Times New Roman" w:hint="eastAsia"/>
                <w:color w:val="000000" w:themeColor="text1"/>
              </w:rPr>
              <w:t>2</w:t>
            </w:r>
            <w:r w:rsidR="00903E7F">
              <w:rPr>
                <w:rFonts w:ascii="Times New Roman" w:eastAsia="標楷體" w:hAnsi="Times New Roman" w:hint="eastAsia"/>
                <w:color w:val="000000" w:themeColor="text1"/>
              </w:rPr>
              <w:t>7</w:t>
            </w:r>
            <w:r w:rsidRPr="009A28E0">
              <w:rPr>
                <w:rFonts w:ascii="Times New Roman" w:eastAsia="標楷體" w:hAnsi="Times New Roman" w:hint="eastAsia"/>
                <w:color w:val="000000" w:themeColor="text1"/>
              </w:rPr>
              <w:t>、舉辦現場講習會、座談會、說明會、現場展示會或其他公開活動，所散發、張貼之宣傳品中，有關受邀發言對象未註明其服務單位或經歷；未督促受邀發言對象就其所發表之言論及看法內容，是否違反證券相關法令及本公會規範。</w:t>
            </w:r>
          </w:p>
        </w:tc>
        <w:tc>
          <w:tcPr>
            <w:tcW w:w="56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56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118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D55863">
            <w:pPr>
              <w:rPr>
                <w:rFonts w:ascii="Times New Roman" w:eastAsia="標楷體" w:hAnsi="Times New Roman"/>
                <w:color w:val="000000" w:themeColor="text1"/>
              </w:rPr>
            </w:pPr>
            <w:r w:rsidRPr="009A28E0">
              <w:rPr>
                <w:rFonts w:ascii="Times New Roman" w:eastAsia="標楷體" w:hAnsi="Times New Roman" w:hint="eastAsia"/>
                <w:color w:val="000000" w:themeColor="text1"/>
              </w:rPr>
              <w:t>2</w:t>
            </w:r>
            <w:r w:rsidR="00903E7F">
              <w:rPr>
                <w:rFonts w:ascii="Times New Roman" w:eastAsia="標楷體" w:hAnsi="Times New Roman" w:hint="eastAsia"/>
                <w:color w:val="000000" w:themeColor="text1"/>
              </w:rPr>
              <w:t>8</w:t>
            </w:r>
            <w:r w:rsidRPr="009A28E0">
              <w:rPr>
                <w:rFonts w:ascii="Times New Roman" w:eastAsia="標楷體" w:hAnsi="Times New Roman" w:hint="eastAsia"/>
                <w:color w:val="000000" w:themeColor="text1"/>
              </w:rPr>
              <w:t>、提供或媒介具有證券交易分析、推介建議或全權委託等功能之非屬公司軟體；如有提供前揭以外軟體之必要性，公司未自行於內部控制制度訂定相關管控措施，以確保所提供軟體之合法性並避免與交易人產生糾紛</w:t>
            </w:r>
            <w:r w:rsidRPr="009A28E0">
              <w:rPr>
                <w:rFonts w:ascii="Times New Roman" w:eastAsia="標楷體" w:hAnsi="Times New Roman" w:hint="eastAsia"/>
                <w:color w:val="000000" w:themeColor="text1"/>
              </w:rPr>
              <w:t>(</w:t>
            </w:r>
            <w:r w:rsidRPr="009A28E0">
              <w:rPr>
                <w:rFonts w:ascii="Times New Roman" w:eastAsia="標楷體" w:hAnsi="Times New Roman" w:hint="eastAsia"/>
                <w:color w:val="000000" w:themeColor="text1"/>
              </w:rPr>
              <w:t>包括但不限於必要性之評估、軟體之適法性審查、權利義務之告知、簽核之層級及糾紛之處理…等</w:t>
            </w:r>
            <w:r w:rsidRPr="009A28E0">
              <w:rPr>
                <w:rFonts w:ascii="Times New Roman" w:eastAsia="標楷體" w:hAnsi="Times New Roman" w:hint="eastAsia"/>
                <w:color w:val="000000" w:themeColor="text1"/>
              </w:rPr>
              <w:t>)</w:t>
            </w:r>
            <w:r w:rsidRPr="009A28E0">
              <w:rPr>
                <w:rFonts w:ascii="Times New Roman" w:eastAsia="標楷體" w:hAnsi="Times New Roman" w:hint="eastAsia"/>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903E7F" w:rsidP="00D55863">
            <w:pPr>
              <w:rPr>
                <w:color w:val="000000" w:themeColor="text1"/>
              </w:rPr>
            </w:pPr>
            <w:r>
              <w:rPr>
                <w:rFonts w:ascii="Times New Roman" w:eastAsia="標楷體" w:hAnsi="Times New Roman" w:hint="eastAsia"/>
                <w:color w:val="000000" w:themeColor="text1"/>
              </w:rPr>
              <w:lastRenderedPageBreak/>
              <w:t>29</w:t>
            </w:r>
            <w:r w:rsidR="00F60E8D" w:rsidRPr="009A28E0">
              <w:rPr>
                <w:rFonts w:ascii="Times New Roman" w:eastAsia="標楷體" w:hAnsi="Times New Roman"/>
                <w:color w:val="000000" w:themeColor="text1"/>
              </w:rPr>
              <w:t>、是否為其他違反法令或經主管機關規定禁止之事項。</w:t>
            </w:r>
            <w:r w:rsidR="00F60E8D"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D55863">
            <w:pPr>
              <w:rPr>
                <w:rFonts w:ascii="Times New Roman" w:eastAsia="標楷體" w:hAnsi="Times New Roman"/>
                <w:color w:val="000000" w:themeColor="text1"/>
              </w:rPr>
            </w:pPr>
            <w:r w:rsidRPr="009A28E0">
              <w:rPr>
                <w:rFonts w:ascii="Times New Roman" w:eastAsia="標楷體" w:hAnsi="Times New Roman" w:hint="eastAsia"/>
                <w:color w:val="000000" w:themeColor="text1"/>
              </w:rPr>
              <w:t>3</w:t>
            </w:r>
            <w:r w:rsidR="00903E7F">
              <w:rPr>
                <w:rFonts w:ascii="Times New Roman" w:eastAsia="標楷體" w:hAnsi="Times New Roman" w:hint="eastAsia"/>
                <w:color w:val="000000" w:themeColor="text1"/>
              </w:rPr>
              <w:t>0</w:t>
            </w:r>
            <w:r w:rsidRPr="009A28E0">
              <w:rPr>
                <w:rFonts w:ascii="Times New Roman" w:eastAsia="標楷體" w:hAnsi="Times New Roman"/>
                <w:color w:val="000000" w:themeColor="text1"/>
              </w:rPr>
              <w:t>、從事證券投資信託基金及境外基金業務時，未依「中華民國證券投資信託暨顧問商業同業公會會員及其銷售機構從事廣告及營業活動行為規範」規定辦理。從事期貨信託基金業務時，未依「中華民國期貨業商業同業公會期貨信託基金宣傳資料及廣告管理辦法」及「中華民國期貨業商業同業公會會員暨期貨信託基金銷售機構從事廣告業務招攬及營業促銷活動管理辦法」規定辦理。</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D55863">
            <w:pPr>
              <w:jc w:val="both"/>
              <w:rPr>
                <w:rFonts w:ascii="Times New Roman" w:eastAsia="標楷體" w:hAnsi="Times New Roman"/>
                <w:color w:val="000000" w:themeColor="text1"/>
              </w:rPr>
            </w:pPr>
            <w:r w:rsidRPr="009A28E0">
              <w:rPr>
                <w:rFonts w:ascii="Times New Roman" w:eastAsia="標楷體" w:hAnsi="Times New Roman" w:hint="eastAsia"/>
                <w:color w:val="000000" w:themeColor="text1"/>
              </w:rPr>
              <w:t>3</w:t>
            </w:r>
            <w:r w:rsidR="00903E7F">
              <w:rPr>
                <w:rFonts w:ascii="Times New Roman" w:eastAsia="標楷體" w:hAnsi="Times New Roman" w:hint="eastAsia"/>
                <w:color w:val="000000" w:themeColor="text1"/>
              </w:rPr>
              <w:t>1</w:t>
            </w:r>
            <w:r w:rsidRPr="009A28E0">
              <w:rPr>
                <w:rFonts w:ascii="Times New Roman" w:eastAsia="標楷體" w:hAnsi="Times New Roman"/>
                <w:color w:val="000000" w:themeColor="text1"/>
              </w:rPr>
              <w:t>、以信託方式辦理財富管理業務時，未符合「信託業營運範圍受益權轉讓限制風險揭露及行銷訂約管理辦法」及「中華民國信託業商業同業公會信託業應負之義務及相關行為規範」及其相關規定，另涉及全權委託投資業務者，未符合「中華民國證券投資信託暨顧問商業同業公會會員及銷售機構從事廣告及營業活動行為規範」及其相關規定。</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D55863">
            <w:pPr>
              <w:jc w:val="both"/>
              <w:rPr>
                <w:rFonts w:ascii="Times New Roman" w:eastAsia="標楷體" w:hAnsi="Times New Roman"/>
                <w:color w:val="000000" w:themeColor="text1"/>
              </w:rPr>
            </w:pPr>
            <w:r w:rsidRPr="009A28E0">
              <w:rPr>
                <w:rFonts w:ascii="Times New Roman" w:eastAsia="標楷體" w:hAnsi="Times New Roman" w:hint="eastAsia"/>
                <w:color w:val="000000" w:themeColor="text1"/>
              </w:rPr>
              <w:t>3</w:t>
            </w:r>
            <w:r w:rsidR="00903E7F">
              <w:rPr>
                <w:rFonts w:ascii="Times New Roman" w:eastAsia="標楷體" w:hAnsi="Times New Roman" w:hint="eastAsia"/>
                <w:color w:val="000000" w:themeColor="text1"/>
              </w:rPr>
              <w:t>2</w:t>
            </w:r>
            <w:r w:rsidRPr="009A28E0">
              <w:rPr>
                <w:rFonts w:ascii="Times New Roman" w:eastAsia="標楷體" w:hAnsi="Times New Roman"/>
                <w:color w:val="000000" w:themeColor="text1"/>
              </w:rPr>
              <w:t>、從事有價證券承銷或再行銷售業務時，未符合「證券商管理規則」、本公會「證券商承銷或再行銷售有價證券處理辦法」及「證券商承銷有價證券承銷公告應行記載事項要點」等承銷相關規定。</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r>
      <w:tr w:rsidR="00F60E8D" w:rsidTr="00781093">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D55863">
            <w:pPr>
              <w:jc w:val="both"/>
              <w:rPr>
                <w:rFonts w:ascii="Times New Roman" w:eastAsia="標楷體" w:hAnsi="Times New Roman"/>
                <w:color w:val="000000" w:themeColor="text1"/>
              </w:rPr>
            </w:pPr>
            <w:r w:rsidRPr="009A28E0">
              <w:rPr>
                <w:rFonts w:ascii="Times New Roman" w:eastAsia="標楷體" w:hAnsi="Times New Roman" w:hint="eastAsia"/>
                <w:color w:val="000000" w:themeColor="text1"/>
              </w:rPr>
              <w:t>3</w:t>
            </w:r>
            <w:r w:rsidR="00903E7F">
              <w:rPr>
                <w:rFonts w:ascii="Times New Roman" w:eastAsia="標楷體" w:hAnsi="Times New Roman" w:hint="eastAsia"/>
                <w:color w:val="000000" w:themeColor="text1"/>
              </w:rPr>
              <w:t>3</w:t>
            </w:r>
            <w:r w:rsidRPr="009A28E0">
              <w:rPr>
                <w:rFonts w:ascii="Times New Roman" w:eastAsia="標楷體" w:hAnsi="Times New Roman"/>
                <w:color w:val="000000" w:themeColor="text1"/>
              </w:rPr>
              <w:t>、從事國內、外有價證券受託買賣或推介業務時，未符合主管機關、臺灣證券交易所</w:t>
            </w:r>
            <w:r w:rsidRPr="009A28E0">
              <w:rPr>
                <w:rFonts w:ascii="Times New Roman" w:eastAsia="標楷體" w:hAnsi="Times New Roman"/>
                <w:color w:val="000000" w:themeColor="text1"/>
              </w:rPr>
              <w:t>(</w:t>
            </w:r>
            <w:r w:rsidRPr="009A28E0">
              <w:rPr>
                <w:rFonts w:ascii="Times New Roman" w:eastAsia="標楷體" w:hAnsi="Times New Roman"/>
                <w:color w:val="000000" w:themeColor="text1"/>
              </w:rPr>
              <w:t>股</w:t>
            </w:r>
            <w:r w:rsidRPr="009A28E0">
              <w:rPr>
                <w:rFonts w:ascii="Times New Roman" w:eastAsia="標楷體" w:hAnsi="Times New Roman"/>
                <w:color w:val="000000" w:themeColor="text1"/>
              </w:rPr>
              <w:t>)</w:t>
            </w:r>
            <w:r w:rsidRPr="009A28E0">
              <w:rPr>
                <w:rFonts w:ascii="Times New Roman" w:eastAsia="標楷體" w:hAnsi="Times New Roman"/>
                <w:color w:val="000000" w:themeColor="text1"/>
              </w:rPr>
              <w:t>公司、財團法人中華民國證券櫃檯買賣中心及本公會之相關規定。</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r>
      <w:tr w:rsidR="00F60E8D" w:rsidTr="00903E7F">
        <w:tc>
          <w:tcPr>
            <w:tcW w:w="66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Pr="009A28E0" w:rsidRDefault="00F60E8D" w:rsidP="00D55863">
            <w:pPr>
              <w:jc w:val="both"/>
              <w:rPr>
                <w:rFonts w:ascii="Times New Roman" w:eastAsia="標楷體" w:hAnsi="Times New Roman"/>
                <w:color w:val="000000" w:themeColor="text1"/>
              </w:rPr>
            </w:pPr>
            <w:r w:rsidRPr="009A28E0">
              <w:rPr>
                <w:rFonts w:ascii="Times New Roman" w:eastAsia="標楷體" w:hAnsi="Times New Roman" w:hint="eastAsia"/>
                <w:color w:val="000000" w:themeColor="text1"/>
              </w:rPr>
              <w:t>3</w:t>
            </w:r>
            <w:r w:rsidR="00903E7F">
              <w:rPr>
                <w:rFonts w:ascii="Times New Roman" w:eastAsia="標楷體" w:hAnsi="Times New Roman" w:hint="eastAsia"/>
                <w:color w:val="000000" w:themeColor="text1"/>
              </w:rPr>
              <w:t>4</w:t>
            </w:r>
            <w:r w:rsidRPr="009A28E0">
              <w:rPr>
                <w:rFonts w:ascii="Times New Roman" w:eastAsia="標楷體" w:hAnsi="Times New Roman"/>
                <w:color w:val="000000" w:themeColor="text1"/>
              </w:rPr>
              <w:t>、未依公司所訂廣告、業務招攬及營業促銷活動宣傳資料製作管理規範及其散發公布之控管作業流程辦理，並列入公司內部控制及稽核制度管理。</w:t>
            </w:r>
            <w:r w:rsidRPr="009A28E0">
              <w:rPr>
                <w:rFonts w:ascii="Times New Roman" w:eastAsia="標楷體" w:hAnsi="Times New Roman"/>
                <w:color w:val="000000" w:themeColor="text1"/>
              </w:rPr>
              <w:t xml:space="preserve"> </w:t>
            </w: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5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11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r>
      <w:tr w:rsidR="00F60E8D" w:rsidTr="00903E7F">
        <w:tc>
          <w:tcPr>
            <w:tcW w:w="6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Pr="009A28E0" w:rsidRDefault="00F60E8D" w:rsidP="00D55863">
            <w:pPr>
              <w:jc w:val="both"/>
              <w:rPr>
                <w:color w:val="000000" w:themeColor="text1"/>
              </w:rPr>
            </w:pPr>
            <w:r w:rsidRPr="009A28E0">
              <w:rPr>
                <w:rFonts w:ascii="Times New Roman" w:eastAsia="標楷體" w:hAnsi="Times New Roman" w:hint="eastAsia"/>
                <w:color w:val="000000" w:themeColor="text1"/>
              </w:rPr>
              <w:t>3</w:t>
            </w:r>
            <w:r w:rsidR="00903E7F">
              <w:rPr>
                <w:rFonts w:ascii="Times New Roman" w:eastAsia="標楷體" w:hAnsi="Times New Roman" w:hint="eastAsia"/>
                <w:color w:val="000000" w:themeColor="text1"/>
              </w:rPr>
              <w:t>5</w:t>
            </w:r>
            <w:r w:rsidRPr="009A28E0">
              <w:rPr>
                <w:rFonts w:ascii="Times New Roman" w:eastAsia="標楷體" w:hAnsi="Times New Roman"/>
                <w:color w:val="000000" w:themeColor="text1"/>
              </w:rPr>
              <w:t>、從事廣告、業務招攬及營業促銷活動前</w:t>
            </w:r>
            <w:r w:rsidRPr="009A28E0">
              <w:rPr>
                <w:rFonts w:ascii="標楷體" w:eastAsia="標楷體" w:hAnsi="標楷體"/>
                <w:color w:val="000000" w:themeColor="text1"/>
              </w:rPr>
              <w:t>，</w:t>
            </w:r>
            <w:r w:rsidRPr="009A28E0">
              <w:rPr>
                <w:rFonts w:ascii="Times New Roman" w:eastAsia="標楷體" w:hAnsi="Times New Roman"/>
                <w:color w:val="000000" w:themeColor="text1"/>
              </w:rPr>
              <w:t>其宣傳資料，未依前項各會員所訂之內部製作管理規範及其散發公布之控管作業流程，填製自我檢查表，確定內容無不當、不實陳述、誤導投資人、違反本辦法及相關法令之情事後始得使用。</w:t>
            </w:r>
            <w:r w:rsidRPr="009A28E0">
              <w:rPr>
                <w:rFonts w:ascii="Times New Roman" w:eastAsia="標楷體" w:hAnsi="Times New Roman"/>
                <w:color w:val="000000" w:themeColor="text1"/>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r>
      <w:tr w:rsidR="00F60E8D" w:rsidTr="00903E7F">
        <w:tc>
          <w:tcPr>
            <w:tcW w:w="6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Pr="009A28E0" w:rsidRDefault="00F60E8D" w:rsidP="00D55863">
            <w:pPr>
              <w:pStyle w:val="Default"/>
              <w:jc w:val="both"/>
              <w:rPr>
                <w:rFonts w:ascii="Times New Roman" w:hAnsi="Times New Roman" w:cs="Times New Roman"/>
                <w:color w:val="000000" w:themeColor="text1"/>
                <w:kern w:val="3"/>
                <w:szCs w:val="22"/>
              </w:rPr>
            </w:pPr>
            <w:r w:rsidRPr="009A28E0">
              <w:rPr>
                <w:rFonts w:ascii="Times New Roman" w:hAnsi="Times New Roman" w:cs="Times New Roman" w:hint="eastAsia"/>
                <w:color w:val="000000" w:themeColor="text1"/>
                <w:kern w:val="3"/>
                <w:szCs w:val="22"/>
              </w:rPr>
              <w:t>3</w:t>
            </w:r>
            <w:r w:rsidR="00903E7F">
              <w:rPr>
                <w:rFonts w:ascii="Times New Roman" w:hAnsi="Times New Roman" w:cs="Times New Roman" w:hint="eastAsia"/>
                <w:color w:val="000000" w:themeColor="text1"/>
                <w:kern w:val="3"/>
                <w:szCs w:val="22"/>
              </w:rPr>
              <w:t>6</w:t>
            </w:r>
            <w:r w:rsidRPr="009A28E0">
              <w:rPr>
                <w:rFonts w:ascii="Times New Roman" w:hAnsi="Times New Roman" w:cs="Times New Roman"/>
                <w:color w:val="000000" w:themeColor="text1"/>
                <w:kern w:val="3"/>
                <w:szCs w:val="22"/>
              </w:rPr>
              <w:t>、廣告使用期間是否超過一年。</w:t>
            </w:r>
            <w:r w:rsidRPr="009A28E0">
              <w:rPr>
                <w:rFonts w:ascii="Times New Roman" w:hAnsi="Times New Roman" w:cs="Times New Roman"/>
                <w:color w:val="000000" w:themeColor="text1"/>
                <w:kern w:val="3"/>
                <w:szCs w:val="22"/>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1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r>
      <w:tr w:rsidR="00F60E8D" w:rsidTr="00903E7F">
        <w:tc>
          <w:tcPr>
            <w:tcW w:w="662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Pr="009A28E0" w:rsidRDefault="00F60E8D" w:rsidP="00D55863">
            <w:pPr>
              <w:pStyle w:val="Default"/>
              <w:jc w:val="both"/>
              <w:rPr>
                <w:rFonts w:ascii="Times New Roman" w:hAnsi="Times New Roman" w:cs="Times New Roman"/>
                <w:color w:val="000000" w:themeColor="text1"/>
                <w:kern w:val="3"/>
                <w:szCs w:val="22"/>
              </w:rPr>
            </w:pPr>
            <w:r w:rsidRPr="009A28E0">
              <w:rPr>
                <w:rFonts w:ascii="Times New Roman" w:hAnsi="Times New Roman" w:cs="Times New Roman" w:hint="eastAsia"/>
                <w:color w:val="000000" w:themeColor="text1"/>
                <w:kern w:val="3"/>
                <w:szCs w:val="22"/>
              </w:rPr>
              <w:t>3</w:t>
            </w:r>
            <w:r w:rsidR="00903E7F">
              <w:rPr>
                <w:rFonts w:ascii="Times New Roman" w:hAnsi="Times New Roman" w:cs="Times New Roman" w:hint="eastAsia"/>
                <w:color w:val="000000" w:themeColor="text1"/>
                <w:kern w:val="3"/>
                <w:szCs w:val="22"/>
              </w:rPr>
              <w:t>7</w:t>
            </w:r>
            <w:r w:rsidRPr="009A28E0">
              <w:rPr>
                <w:rFonts w:ascii="Times New Roman" w:hAnsi="Times New Roman" w:cs="Times New Roman"/>
                <w:color w:val="000000" w:themeColor="text1"/>
                <w:kern w:val="3"/>
                <w:szCs w:val="22"/>
              </w:rPr>
              <w:t>、從業人員</w:t>
            </w:r>
            <w:r w:rsidRPr="009A28E0">
              <w:rPr>
                <w:rFonts w:ascii="Times New Roman" w:hAnsi="Times New Roman" w:cs="Times New Roman" w:hint="eastAsia"/>
                <w:color w:val="000000" w:themeColor="text1"/>
                <w:kern w:val="3"/>
                <w:szCs w:val="22"/>
              </w:rPr>
              <w:t>於</w:t>
            </w:r>
            <w:r w:rsidRPr="009A28E0">
              <w:rPr>
                <w:rFonts w:ascii="Times New Roman" w:hAnsi="Times New Roman" w:cs="Times New Roman"/>
                <w:color w:val="000000" w:themeColor="text1"/>
                <w:kern w:val="3"/>
                <w:szCs w:val="22"/>
              </w:rPr>
              <w:t>個人部落格或網站聊天室</w:t>
            </w:r>
            <w:r w:rsidRPr="009A28E0">
              <w:rPr>
                <w:rFonts w:ascii="Times New Roman" w:hAnsi="Times New Roman" w:cs="Times New Roman"/>
                <w:color w:val="000000" w:themeColor="text1"/>
                <w:kern w:val="3"/>
                <w:szCs w:val="22"/>
              </w:rPr>
              <w:t>(</w:t>
            </w:r>
            <w:r w:rsidRPr="009A28E0">
              <w:rPr>
                <w:rFonts w:ascii="Times New Roman" w:hAnsi="Times New Roman" w:cs="Times New Roman"/>
                <w:color w:val="000000" w:themeColor="text1"/>
                <w:kern w:val="3"/>
                <w:szCs w:val="22"/>
              </w:rPr>
              <w:t>包括但不限於個人部落格或網站聊天室</w:t>
            </w:r>
            <w:r w:rsidRPr="009A28E0">
              <w:rPr>
                <w:rFonts w:ascii="Times New Roman" w:hAnsi="Times New Roman" w:cs="Times New Roman"/>
                <w:color w:val="000000" w:themeColor="text1"/>
                <w:kern w:val="3"/>
                <w:szCs w:val="22"/>
              </w:rPr>
              <w:t>)</w:t>
            </w:r>
            <w:r w:rsidRPr="009A28E0">
              <w:rPr>
                <w:rFonts w:ascii="Times New Roman" w:hAnsi="Times New Roman" w:cs="Times New Roman"/>
                <w:color w:val="000000" w:themeColor="text1"/>
                <w:kern w:val="3"/>
                <w:szCs w:val="22"/>
              </w:rPr>
              <w:t>等</w:t>
            </w:r>
            <w:r w:rsidRPr="009A28E0">
              <w:rPr>
                <w:rFonts w:ascii="Times New Roman" w:hAnsi="Times New Roman" w:cs="Times New Roman" w:hint="eastAsia"/>
                <w:color w:val="000000" w:themeColor="text1"/>
                <w:kern w:val="3"/>
                <w:szCs w:val="22"/>
              </w:rPr>
              <w:t>相關</w:t>
            </w:r>
            <w:r w:rsidRPr="009A28E0">
              <w:rPr>
                <w:rFonts w:ascii="Times New Roman" w:hAnsi="Times New Roman" w:cs="Times New Roman"/>
                <w:color w:val="000000" w:themeColor="text1"/>
                <w:kern w:val="3"/>
                <w:szCs w:val="22"/>
              </w:rPr>
              <w:t>社群網站</w:t>
            </w:r>
            <w:r w:rsidRPr="009A28E0">
              <w:rPr>
                <w:rFonts w:ascii="Times New Roman" w:hAnsi="Times New Roman" w:cs="Times New Roman" w:hint="eastAsia"/>
                <w:color w:val="000000" w:themeColor="text1"/>
                <w:kern w:val="3"/>
                <w:szCs w:val="22"/>
              </w:rPr>
              <w:t>使用之廣告</w:t>
            </w:r>
            <w:r w:rsidRPr="009A28E0">
              <w:rPr>
                <w:rFonts w:ascii="Times New Roman" w:hAnsi="Times New Roman" w:cs="Times New Roman"/>
                <w:color w:val="000000" w:themeColor="text1"/>
                <w:kern w:val="3"/>
                <w:szCs w:val="22"/>
              </w:rPr>
              <w:t>，</w:t>
            </w:r>
            <w:r w:rsidRPr="009A28E0">
              <w:rPr>
                <w:rFonts w:ascii="Times New Roman" w:hAnsi="Times New Roman" w:cs="Times New Roman" w:hint="eastAsia"/>
                <w:color w:val="000000" w:themeColor="text1"/>
                <w:kern w:val="3"/>
                <w:szCs w:val="22"/>
              </w:rPr>
              <w:t>轉貼未向</w:t>
            </w:r>
            <w:r w:rsidRPr="009A28E0">
              <w:rPr>
                <w:rFonts w:ascii="Times New Roman" w:hAnsi="Times New Roman" w:cs="Times New Roman"/>
                <w:color w:val="000000" w:themeColor="text1"/>
                <w:kern w:val="3"/>
                <w:szCs w:val="22"/>
              </w:rPr>
              <w:t>「總公司」申請</w:t>
            </w:r>
            <w:r w:rsidRPr="009A28E0">
              <w:rPr>
                <w:rFonts w:ascii="Times New Roman" w:hAnsi="Times New Roman" w:cs="Times New Roman" w:hint="eastAsia"/>
                <w:color w:val="000000" w:themeColor="text1"/>
                <w:kern w:val="3"/>
                <w:szCs w:val="22"/>
              </w:rPr>
              <w:t>獲同意生效且尚處有效期限之廣告案件</w:t>
            </w:r>
            <w:r w:rsidRPr="009A28E0">
              <w:rPr>
                <w:rFonts w:ascii="Times New Roman" w:hAnsi="Times New Roman" w:cs="Times New Roman"/>
                <w:color w:val="000000" w:themeColor="text1"/>
                <w:kern w:val="3"/>
                <w:szCs w:val="22"/>
              </w:rPr>
              <w:t>。</w:t>
            </w:r>
            <w:r w:rsidRPr="009A28E0">
              <w:rPr>
                <w:rFonts w:ascii="Times New Roman" w:hAnsi="Times New Roman" w:cs="Times New Roman"/>
                <w:color w:val="000000" w:themeColor="text1"/>
                <w:kern w:val="3"/>
                <w:szCs w:val="22"/>
              </w:rPr>
              <w:t xml:space="preserve"> </w:t>
            </w:r>
          </w:p>
        </w:tc>
        <w:tc>
          <w:tcPr>
            <w:tcW w:w="56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56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c>
          <w:tcPr>
            <w:tcW w:w="118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0E8D" w:rsidRDefault="00F60E8D" w:rsidP="00D55863">
            <w:pPr>
              <w:pStyle w:val="Default"/>
              <w:spacing w:line="0" w:lineRule="atLeast"/>
              <w:jc w:val="center"/>
              <w:rPr>
                <w:sz w:val="28"/>
                <w:szCs w:val="28"/>
              </w:rPr>
            </w:pPr>
          </w:p>
        </w:tc>
      </w:tr>
    </w:tbl>
    <w:p w:rsidR="00F60E8D" w:rsidRPr="00CA6FC0" w:rsidRDefault="00F60E8D" w:rsidP="009A0C17">
      <w:pPr>
        <w:pStyle w:val="Default"/>
      </w:pPr>
      <w:r w:rsidRPr="00CA6FC0">
        <w:t xml:space="preserve">註： </w:t>
      </w:r>
    </w:p>
    <w:p w:rsidR="00F60E8D" w:rsidRPr="00CA6FC0" w:rsidRDefault="00F60E8D" w:rsidP="009A0C17">
      <w:pPr>
        <w:pStyle w:val="Default"/>
        <w:spacing w:after="109"/>
      </w:pPr>
      <w:r w:rsidRPr="00CA6FC0">
        <w:t xml:space="preserve">一、 本公會會員應訂定廣告、業務招攬及營業促銷活動之宣傳資料製作管理規範，及其散發公布之控管作業流程，並列入公司內部控制及稽核制度管理。 </w:t>
      </w:r>
    </w:p>
    <w:p w:rsidR="00F60E8D" w:rsidRPr="00CA6FC0" w:rsidRDefault="00F60E8D" w:rsidP="009A0C17">
      <w:pPr>
        <w:pStyle w:val="Default"/>
        <w:spacing w:after="109"/>
      </w:pPr>
      <w:r w:rsidRPr="00CA6FC0">
        <w:t>二、 本公會會員從事廣告、業務招攬及營業促銷活動之宣傳資料，當向不特定人進行傳遞、散布、宣傳、推廣、招攬或促銷前，應依前項各會員所訂之內部製作管理規範及其散發公布之控管作業流程，填製自我檢查表，確定內容無不當、</w:t>
      </w:r>
      <w:r w:rsidRPr="00CA6FC0">
        <w:lastRenderedPageBreak/>
        <w:t xml:space="preserve">不實陳述、誤導投資人、違反本辦法及相關法令之情事後始得使用。 </w:t>
      </w:r>
    </w:p>
    <w:p w:rsidR="00F60E8D" w:rsidRPr="00CA6FC0" w:rsidRDefault="00F60E8D" w:rsidP="009A0C17">
      <w:pPr>
        <w:pStyle w:val="Default"/>
        <w:spacing w:after="109"/>
      </w:pPr>
      <w:r w:rsidRPr="00CA6FC0">
        <w:t xml:space="preserve">三、 前項資料及審核紀錄自使用後應保存二年。 </w:t>
      </w:r>
    </w:p>
    <w:p w:rsidR="00F60E8D" w:rsidRDefault="00F60E8D" w:rsidP="009A0C17">
      <w:pPr>
        <w:pStyle w:val="Default"/>
        <w:spacing w:line="360" w:lineRule="auto"/>
        <w:rPr>
          <w:sz w:val="32"/>
          <w:szCs w:val="32"/>
        </w:rPr>
      </w:pPr>
    </w:p>
    <w:p w:rsidR="00F60E8D" w:rsidRDefault="00F60E8D" w:rsidP="009A0C17">
      <w:pPr>
        <w:pStyle w:val="Default"/>
        <w:spacing w:line="360" w:lineRule="auto"/>
        <w:rPr>
          <w:sz w:val="32"/>
          <w:szCs w:val="32"/>
        </w:rPr>
      </w:pPr>
    </w:p>
    <w:p w:rsidR="00F60E8D" w:rsidRDefault="00F60E8D" w:rsidP="009A0C17">
      <w:pPr>
        <w:pStyle w:val="Default"/>
        <w:spacing w:line="360" w:lineRule="auto"/>
      </w:pPr>
      <w:r>
        <w:rPr>
          <w:sz w:val="32"/>
          <w:szCs w:val="32"/>
        </w:rPr>
        <w:t>承辦人：</w:t>
      </w:r>
      <w:r>
        <w:rPr>
          <w:sz w:val="32"/>
          <w:szCs w:val="32"/>
          <w:u w:val="single"/>
        </w:rPr>
        <w:t xml:space="preserve">                    </w:t>
      </w:r>
      <w:r>
        <w:rPr>
          <w:sz w:val="32"/>
          <w:szCs w:val="32"/>
        </w:rPr>
        <w:t>職稱：</w:t>
      </w:r>
      <w:r>
        <w:rPr>
          <w:sz w:val="32"/>
          <w:szCs w:val="32"/>
          <w:u w:val="single"/>
        </w:rPr>
        <w:t xml:space="preserve">                   </w:t>
      </w:r>
      <w:r>
        <w:rPr>
          <w:sz w:val="32"/>
          <w:szCs w:val="32"/>
        </w:rPr>
        <w:t xml:space="preserve"> </w:t>
      </w:r>
    </w:p>
    <w:p w:rsidR="00F60E8D" w:rsidRDefault="00F60E8D" w:rsidP="009A0C17">
      <w:pPr>
        <w:pStyle w:val="Default"/>
        <w:spacing w:line="360" w:lineRule="auto"/>
      </w:pPr>
      <w:r>
        <w:rPr>
          <w:sz w:val="32"/>
          <w:szCs w:val="32"/>
        </w:rPr>
        <w:t>審核主管簽名：</w:t>
      </w:r>
      <w:r>
        <w:rPr>
          <w:sz w:val="32"/>
          <w:szCs w:val="32"/>
          <w:u w:val="single"/>
        </w:rPr>
        <w:t xml:space="preserve">                   </w:t>
      </w:r>
      <w:r>
        <w:rPr>
          <w:sz w:val="32"/>
          <w:szCs w:val="32"/>
        </w:rPr>
        <w:t xml:space="preserve"> 職稱：</w:t>
      </w:r>
      <w:r>
        <w:rPr>
          <w:sz w:val="32"/>
          <w:szCs w:val="32"/>
          <w:u w:val="single"/>
        </w:rPr>
        <w:t xml:space="preserve">                   </w:t>
      </w:r>
    </w:p>
    <w:p w:rsidR="00F60E8D" w:rsidRDefault="00F60E8D" w:rsidP="009A0C17">
      <w:pPr>
        <w:pStyle w:val="Default"/>
        <w:rPr>
          <w:b/>
          <w:color w:val="auto"/>
          <w:sz w:val="36"/>
          <w:szCs w:val="36"/>
        </w:rPr>
      </w:pPr>
    </w:p>
    <w:p w:rsidR="00F60E8D" w:rsidRPr="009A0C17" w:rsidRDefault="00F60E8D" w:rsidP="009A0C17">
      <w:pPr>
        <w:widowControl/>
        <w:rPr>
          <w:rFonts w:ascii="標楷體" w:eastAsia="標楷體" w:hAnsi="標楷體" w:cs="標楷體"/>
          <w:b/>
          <w:kern w:val="0"/>
          <w:sz w:val="36"/>
          <w:szCs w:val="36"/>
        </w:rPr>
      </w:pPr>
    </w:p>
    <w:p w:rsidR="00F60E8D" w:rsidRPr="002275F6" w:rsidRDefault="00F60E8D" w:rsidP="006A32F5">
      <w:pPr>
        <w:widowControl/>
        <w:rPr>
          <w:rFonts w:ascii="標楷體" w:eastAsia="標楷體" w:cs="標楷體"/>
          <w:color w:val="000000"/>
          <w:kern w:val="0"/>
        </w:rPr>
      </w:pPr>
      <w:r>
        <w:rPr>
          <w:rFonts w:ascii="標楷體" w:eastAsia="標楷體" w:cs="標楷體"/>
          <w:color w:val="000000"/>
          <w:kern w:val="0"/>
          <w:szCs w:val="24"/>
        </w:rPr>
        <w:br w:type="page"/>
      </w:r>
    </w:p>
    <w:p w:rsidR="00F955C6" w:rsidRPr="00250469" w:rsidRDefault="00F955C6" w:rsidP="00FA57E7">
      <w:pPr>
        <w:pStyle w:val="Default"/>
        <w:spacing w:line="276" w:lineRule="auto"/>
        <w:ind w:leftChars="400" w:left="960"/>
        <w:jc w:val="both"/>
      </w:pPr>
    </w:p>
    <w:sectPr w:rsidR="00F955C6" w:rsidRPr="00250469" w:rsidSect="00CF522F">
      <w:headerReference w:type="default" r:id="rId10"/>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A8B" w:rsidRDefault="00216A8B" w:rsidP="00C606EA">
      <w:r>
        <w:separator/>
      </w:r>
    </w:p>
  </w:endnote>
  <w:endnote w:type="continuationSeparator" w:id="1">
    <w:p w:rsidR="00216A8B" w:rsidRDefault="00216A8B" w:rsidP="00C60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 Ming Li 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4EF" w:rsidRDefault="00265842">
    <w:pPr>
      <w:pStyle w:val="a6"/>
      <w:jc w:val="center"/>
    </w:pPr>
    <w:r>
      <w:fldChar w:fldCharType="begin"/>
    </w:r>
    <w:r w:rsidR="008674EF">
      <w:instrText xml:space="preserve"> PAGE   \* MERGEFORMAT </w:instrText>
    </w:r>
    <w:r>
      <w:fldChar w:fldCharType="separate"/>
    </w:r>
    <w:r w:rsidR="006A32F5" w:rsidRPr="006A32F5">
      <w:rPr>
        <w:noProof/>
        <w:lang w:val="zh-TW"/>
      </w:rPr>
      <w:t>1</w:t>
    </w:r>
    <w:r>
      <w:fldChar w:fldCharType="end"/>
    </w:r>
  </w:p>
  <w:p w:rsidR="008674EF" w:rsidRDefault="008674E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A8B" w:rsidRDefault="00216A8B" w:rsidP="00C606EA">
      <w:r>
        <w:separator/>
      </w:r>
    </w:p>
  </w:footnote>
  <w:footnote w:type="continuationSeparator" w:id="1">
    <w:p w:rsidR="00216A8B" w:rsidRDefault="00216A8B" w:rsidP="00C606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A19" w:rsidRDefault="00E43A19" w:rsidP="00E43A19">
    <w:pPr>
      <w:pStyle w:val="a4"/>
      <w:jc w:val="right"/>
      <w:rPr>
        <w:lang w:eastAsia="zh-T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484"/>
    <w:multiLevelType w:val="hybridMultilevel"/>
    <w:tmpl w:val="75F6BB70"/>
    <w:lvl w:ilvl="0" w:tplc="69A8D994">
      <w:start w:val="1"/>
      <w:numFmt w:val="taiwaneseCountingThousand"/>
      <w:suff w:val="nothing"/>
      <w:lvlText w:val="%1、"/>
      <w:lvlJc w:val="left"/>
      <w:pPr>
        <w:ind w:left="1474" w:hanging="481"/>
      </w:pPr>
      <w:rPr>
        <w:rFonts w:hint="eastAsia"/>
        <w:color w:val="auto"/>
        <w:lang w:val="en-US"/>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
    <w:nsid w:val="102339F4"/>
    <w:multiLevelType w:val="hybridMultilevel"/>
    <w:tmpl w:val="2932ACAA"/>
    <w:lvl w:ilvl="0" w:tplc="04090015">
      <w:start w:val="1"/>
      <w:numFmt w:val="taiwaneseCountingThousand"/>
      <w:lvlText w:val="%1、"/>
      <w:lvlJc w:val="left"/>
      <w:pPr>
        <w:ind w:left="2150" w:hanging="480"/>
      </w:pPr>
    </w:lvl>
    <w:lvl w:ilvl="1" w:tplc="04090019" w:tentative="1">
      <w:start w:val="1"/>
      <w:numFmt w:val="ideographTraditional"/>
      <w:lvlText w:val="%2、"/>
      <w:lvlJc w:val="left"/>
      <w:pPr>
        <w:ind w:left="2630" w:hanging="480"/>
      </w:pPr>
    </w:lvl>
    <w:lvl w:ilvl="2" w:tplc="0409001B" w:tentative="1">
      <w:start w:val="1"/>
      <w:numFmt w:val="lowerRoman"/>
      <w:lvlText w:val="%3."/>
      <w:lvlJc w:val="right"/>
      <w:pPr>
        <w:ind w:left="3110" w:hanging="480"/>
      </w:pPr>
    </w:lvl>
    <w:lvl w:ilvl="3" w:tplc="0409000F" w:tentative="1">
      <w:start w:val="1"/>
      <w:numFmt w:val="decimal"/>
      <w:lvlText w:val="%4."/>
      <w:lvlJc w:val="left"/>
      <w:pPr>
        <w:ind w:left="3590" w:hanging="480"/>
      </w:pPr>
    </w:lvl>
    <w:lvl w:ilvl="4" w:tplc="04090019" w:tentative="1">
      <w:start w:val="1"/>
      <w:numFmt w:val="ideographTraditional"/>
      <w:lvlText w:val="%5、"/>
      <w:lvlJc w:val="left"/>
      <w:pPr>
        <w:ind w:left="4070" w:hanging="480"/>
      </w:pPr>
    </w:lvl>
    <w:lvl w:ilvl="5" w:tplc="0409001B" w:tentative="1">
      <w:start w:val="1"/>
      <w:numFmt w:val="lowerRoman"/>
      <w:lvlText w:val="%6."/>
      <w:lvlJc w:val="right"/>
      <w:pPr>
        <w:ind w:left="4550" w:hanging="480"/>
      </w:pPr>
    </w:lvl>
    <w:lvl w:ilvl="6" w:tplc="0409000F" w:tentative="1">
      <w:start w:val="1"/>
      <w:numFmt w:val="decimal"/>
      <w:lvlText w:val="%7."/>
      <w:lvlJc w:val="left"/>
      <w:pPr>
        <w:ind w:left="5030" w:hanging="480"/>
      </w:pPr>
    </w:lvl>
    <w:lvl w:ilvl="7" w:tplc="04090019" w:tentative="1">
      <w:start w:val="1"/>
      <w:numFmt w:val="ideographTraditional"/>
      <w:lvlText w:val="%8、"/>
      <w:lvlJc w:val="left"/>
      <w:pPr>
        <w:ind w:left="5510" w:hanging="480"/>
      </w:pPr>
    </w:lvl>
    <w:lvl w:ilvl="8" w:tplc="0409001B" w:tentative="1">
      <w:start w:val="1"/>
      <w:numFmt w:val="lowerRoman"/>
      <w:lvlText w:val="%9."/>
      <w:lvlJc w:val="right"/>
      <w:pPr>
        <w:ind w:left="5990" w:hanging="480"/>
      </w:pPr>
    </w:lvl>
  </w:abstractNum>
  <w:abstractNum w:abstractNumId="2">
    <w:nsid w:val="10A243A4"/>
    <w:multiLevelType w:val="hybridMultilevel"/>
    <w:tmpl w:val="5A2E21C2"/>
    <w:lvl w:ilvl="0" w:tplc="573AAFB8">
      <w:start w:val="1"/>
      <w:numFmt w:val="taiwaneseCountingThousand"/>
      <w:suff w:val="nothing"/>
      <w:lvlText w:val="%1、"/>
      <w:lvlJc w:val="left"/>
      <w:rPr>
        <w:rFonts w:hint="eastAsia"/>
        <w:b w:val="0"/>
        <w:bCs w:val="0"/>
        <w:color w:val="auto"/>
        <w:lang w:val="en-US"/>
      </w:rPr>
    </w:lvl>
    <w:lvl w:ilvl="1" w:tplc="04090019">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3">
    <w:nsid w:val="15242CF0"/>
    <w:multiLevelType w:val="hybridMultilevel"/>
    <w:tmpl w:val="F1F60AF0"/>
    <w:lvl w:ilvl="0" w:tplc="BF4C5628">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475D64"/>
    <w:multiLevelType w:val="hybridMultilevel"/>
    <w:tmpl w:val="9B467156"/>
    <w:lvl w:ilvl="0" w:tplc="FFFFFFFF">
      <w:start w:val="1"/>
      <w:numFmt w:val="taiwaneseCountingThousand"/>
      <w:lvlText w:val="%1、"/>
      <w:lvlJc w:val="left"/>
      <w:pPr>
        <w:ind w:left="1440" w:hanging="480"/>
      </w:pPr>
      <w:rPr>
        <w:rFonts w:hint="eastAsia"/>
        <w:lang w:val="en-US"/>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5">
    <w:nsid w:val="1BF40B0C"/>
    <w:multiLevelType w:val="hybridMultilevel"/>
    <w:tmpl w:val="0F0A6C4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1C870E61"/>
    <w:multiLevelType w:val="hybridMultilevel"/>
    <w:tmpl w:val="AB824CC0"/>
    <w:lvl w:ilvl="0" w:tplc="7DA0E55E">
      <w:start w:val="1"/>
      <w:numFmt w:val="taiwaneseCountingThousand"/>
      <w:lvlText w:val="%1、"/>
      <w:lvlJc w:val="left"/>
      <w:pPr>
        <w:ind w:left="1440" w:hanging="480"/>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2772783E"/>
    <w:multiLevelType w:val="hybridMultilevel"/>
    <w:tmpl w:val="44EA1B66"/>
    <w:lvl w:ilvl="0" w:tplc="BF70BBAC">
      <w:start w:val="1"/>
      <w:numFmt w:val="taiwaneseCountingThousand"/>
      <w:lvlText w:val="%1、"/>
      <w:lvlJc w:val="left"/>
      <w:pPr>
        <w:ind w:left="3033" w:hanging="480"/>
      </w:pPr>
      <w:rPr>
        <w:rFonts w:hint="eastAsia"/>
      </w:rPr>
    </w:lvl>
    <w:lvl w:ilvl="1" w:tplc="04090019">
      <w:start w:val="1"/>
      <w:numFmt w:val="ideographTraditional"/>
      <w:lvlText w:val="%2、"/>
      <w:lvlJc w:val="left"/>
      <w:pPr>
        <w:ind w:left="677" w:hanging="480"/>
      </w:pPr>
    </w:lvl>
    <w:lvl w:ilvl="2" w:tplc="0409001B">
      <w:start w:val="1"/>
      <w:numFmt w:val="lowerRoman"/>
      <w:lvlText w:val="%3."/>
      <w:lvlJc w:val="right"/>
      <w:pPr>
        <w:ind w:left="1157" w:hanging="480"/>
      </w:pPr>
    </w:lvl>
    <w:lvl w:ilvl="3" w:tplc="0409000F">
      <w:start w:val="1"/>
      <w:numFmt w:val="decimal"/>
      <w:lvlText w:val="%4."/>
      <w:lvlJc w:val="left"/>
      <w:pPr>
        <w:ind w:left="1637" w:hanging="480"/>
      </w:pPr>
    </w:lvl>
    <w:lvl w:ilvl="4" w:tplc="04090019">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8">
    <w:nsid w:val="29C06D1C"/>
    <w:multiLevelType w:val="hybridMultilevel"/>
    <w:tmpl w:val="C7467648"/>
    <w:lvl w:ilvl="0" w:tplc="80387E40">
      <w:start w:val="1"/>
      <w:numFmt w:val="taiwaneseCountingThousand"/>
      <w:suff w:val="nothing"/>
      <w:lvlText w:val="%1、"/>
      <w:lvlJc w:val="left"/>
      <w:pPr>
        <w:ind w:left="1440" w:hanging="480"/>
      </w:pPr>
      <w:rPr>
        <w:rFonts w:hint="eastAsia"/>
        <w:lang w:val="en-US"/>
      </w:rPr>
    </w:lvl>
    <w:lvl w:ilvl="1" w:tplc="2318C990">
      <w:start w:val="1"/>
      <w:numFmt w:val="taiwaneseCountingThousand"/>
      <w:suff w:val="nothing"/>
      <w:lvlText w:val="(%2)"/>
      <w:lvlJc w:val="left"/>
      <w:pPr>
        <w:ind w:left="1920" w:hanging="480"/>
      </w:pPr>
      <w:rPr>
        <w:rFonts w:hint="eastAsia"/>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2BC553D7"/>
    <w:multiLevelType w:val="hybridMultilevel"/>
    <w:tmpl w:val="468A71B6"/>
    <w:lvl w:ilvl="0" w:tplc="BF70BB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86B27F1"/>
    <w:multiLevelType w:val="hybridMultilevel"/>
    <w:tmpl w:val="E4DEAB22"/>
    <w:lvl w:ilvl="0" w:tplc="BF70BB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B934625"/>
    <w:multiLevelType w:val="hybridMultilevel"/>
    <w:tmpl w:val="CFC8AC62"/>
    <w:lvl w:ilvl="0" w:tplc="10886CFE">
      <w:start w:val="1"/>
      <w:numFmt w:val="taiwaneseCountingThousand"/>
      <w:suff w:val="nothing"/>
      <w:lvlText w:val="%1、"/>
      <w:lvlJc w:val="left"/>
      <w:pPr>
        <w:ind w:left="1473" w:hanging="480"/>
      </w:pPr>
      <w:rPr>
        <w:rFonts w:hint="eastAsia"/>
        <w:b w:val="0"/>
        <w:bCs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3BCC4413"/>
    <w:multiLevelType w:val="hybridMultilevel"/>
    <w:tmpl w:val="447C94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3F3475BE"/>
    <w:multiLevelType w:val="hybridMultilevel"/>
    <w:tmpl w:val="A770F5CA"/>
    <w:lvl w:ilvl="0" w:tplc="FFFFFFFF">
      <w:start w:val="1"/>
      <w:numFmt w:val="taiwaneseCountingThousand"/>
      <w:suff w:val="nothing"/>
      <w:lvlText w:val="%1、"/>
      <w:lvlJc w:val="left"/>
      <w:pPr>
        <w:ind w:left="1474" w:hanging="481"/>
      </w:pPr>
      <w:rPr>
        <w:rFonts w:hint="eastAsia"/>
        <w:color w:val="auto"/>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4">
    <w:nsid w:val="429A5D7A"/>
    <w:multiLevelType w:val="hybridMultilevel"/>
    <w:tmpl w:val="34C25856"/>
    <w:lvl w:ilvl="0" w:tplc="FFFFFFFF">
      <w:start w:val="1"/>
      <w:numFmt w:val="taiwaneseCountingThousand"/>
      <w:suff w:val="nothing"/>
      <w:lvlText w:val="%1、"/>
      <w:lvlJc w:val="left"/>
      <w:pPr>
        <w:ind w:left="1474" w:hanging="481"/>
      </w:pPr>
      <w:rPr>
        <w:rFonts w:hint="eastAsia"/>
        <w:color w:val="auto"/>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5">
    <w:nsid w:val="4597623D"/>
    <w:multiLevelType w:val="hybridMultilevel"/>
    <w:tmpl w:val="34C25856"/>
    <w:lvl w:ilvl="0" w:tplc="D474E826">
      <w:start w:val="1"/>
      <w:numFmt w:val="taiwaneseCountingThousand"/>
      <w:suff w:val="nothing"/>
      <w:lvlText w:val="%1、"/>
      <w:lvlJc w:val="left"/>
      <w:pPr>
        <w:ind w:left="1474" w:hanging="481"/>
      </w:pPr>
      <w:rPr>
        <w:rFonts w:hint="eastAsia"/>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nsid w:val="4E7C1ECD"/>
    <w:multiLevelType w:val="hybridMultilevel"/>
    <w:tmpl w:val="470031A0"/>
    <w:lvl w:ilvl="0" w:tplc="7DA0E55E">
      <w:start w:val="1"/>
      <w:numFmt w:val="taiwaneseCountingThousand"/>
      <w:suff w:val="nothing"/>
      <w:lvlText w:val="%1、"/>
      <w:lvlJc w:val="left"/>
      <w:pPr>
        <w:ind w:left="2400" w:hanging="480"/>
      </w:pPr>
      <w:rPr>
        <w:rFonts w:hint="eastAsia"/>
        <w:lang w:val="en-US"/>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51305591"/>
    <w:multiLevelType w:val="hybridMultilevel"/>
    <w:tmpl w:val="447C9470"/>
    <w:lvl w:ilvl="0" w:tplc="FFFFFFFF">
      <w:start w:val="1"/>
      <w:numFmt w:val="decimal"/>
      <w:lvlText w:val="%1."/>
      <w:lvlJc w:val="left"/>
      <w:pPr>
        <w:ind w:left="1440" w:hanging="480"/>
      </w:p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8">
    <w:nsid w:val="52F24701"/>
    <w:multiLevelType w:val="hybridMultilevel"/>
    <w:tmpl w:val="890AB8D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4557B2A"/>
    <w:multiLevelType w:val="hybridMultilevel"/>
    <w:tmpl w:val="9384CD94"/>
    <w:lvl w:ilvl="0" w:tplc="556C9CA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9974DFB"/>
    <w:multiLevelType w:val="hybridMultilevel"/>
    <w:tmpl w:val="63E4A62C"/>
    <w:lvl w:ilvl="0" w:tplc="911C7C16">
      <w:start w:val="1"/>
      <w:numFmt w:val="taiwaneseCountingThousand"/>
      <w:suff w:val="nothing"/>
      <w:lvlText w:val="%1、"/>
      <w:lvlJc w:val="left"/>
      <w:pPr>
        <w:ind w:left="1440" w:hanging="480"/>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5CFE4E1C"/>
    <w:multiLevelType w:val="hybridMultilevel"/>
    <w:tmpl w:val="7E8E7E78"/>
    <w:lvl w:ilvl="0" w:tplc="7DA0E55E">
      <w:start w:val="1"/>
      <w:numFmt w:val="taiwaneseCountingThousand"/>
      <w:lvlText w:val="%1、"/>
      <w:lvlJc w:val="left"/>
      <w:pPr>
        <w:ind w:left="1440" w:hanging="480"/>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692E575D"/>
    <w:multiLevelType w:val="hybridMultilevel"/>
    <w:tmpl w:val="79985352"/>
    <w:lvl w:ilvl="0" w:tplc="9F669372">
      <w:start w:val="1"/>
      <w:numFmt w:val="taiwaneseCountingThousand"/>
      <w:lvlText w:val="(%1)"/>
      <w:lvlJc w:val="left"/>
      <w:pPr>
        <w:ind w:left="1920" w:hanging="480"/>
      </w:pPr>
      <w:rPr>
        <w:rFonts w:hint="eastAsia"/>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nsid w:val="6B352221"/>
    <w:multiLevelType w:val="hybridMultilevel"/>
    <w:tmpl w:val="CFC8AC62"/>
    <w:lvl w:ilvl="0" w:tplc="FFFFFFFF">
      <w:start w:val="1"/>
      <w:numFmt w:val="taiwaneseCountingThousand"/>
      <w:suff w:val="nothing"/>
      <w:lvlText w:val="%1、"/>
      <w:lvlJc w:val="left"/>
      <w:pPr>
        <w:ind w:left="1473" w:hanging="480"/>
      </w:pPr>
      <w:rPr>
        <w:rFonts w:hint="eastAsia"/>
        <w:b w:val="0"/>
        <w:bCs w:val="0"/>
        <w:color w:val="auto"/>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4">
    <w:nsid w:val="75FD3646"/>
    <w:multiLevelType w:val="hybridMultilevel"/>
    <w:tmpl w:val="B5DC4DFC"/>
    <w:lvl w:ilvl="0" w:tplc="7DA0E55E">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6B54300"/>
    <w:multiLevelType w:val="hybridMultilevel"/>
    <w:tmpl w:val="47DE6F56"/>
    <w:lvl w:ilvl="0" w:tplc="10886CFE">
      <w:start w:val="1"/>
      <w:numFmt w:val="taiwaneseCountingThousand"/>
      <w:suff w:val="nothing"/>
      <w:lvlText w:val="%1、"/>
      <w:lvlJc w:val="left"/>
      <w:pPr>
        <w:ind w:left="2433" w:hanging="480"/>
      </w:pPr>
      <w:rPr>
        <w:rFonts w:hint="eastAsia"/>
        <w:b w:val="0"/>
        <w:bCs w:val="0"/>
        <w:color w:val="auto"/>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nsid w:val="77D452B3"/>
    <w:multiLevelType w:val="hybridMultilevel"/>
    <w:tmpl w:val="9B467156"/>
    <w:lvl w:ilvl="0" w:tplc="599625B4">
      <w:start w:val="1"/>
      <w:numFmt w:val="taiwaneseCountingThousand"/>
      <w:lvlText w:val="%1、"/>
      <w:lvlJc w:val="left"/>
      <w:pPr>
        <w:ind w:left="1440" w:hanging="480"/>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nsid w:val="78FE7B13"/>
    <w:multiLevelType w:val="hybridMultilevel"/>
    <w:tmpl w:val="B15EDF82"/>
    <w:lvl w:ilvl="0" w:tplc="D474E826">
      <w:start w:val="1"/>
      <w:numFmt w:val="taiwaneseCountingThousand"/>
      <w:lvlText w:val="%1、"/>
      <w:lvlJc w:val="left"/>
      <w:pPr>
        <w:ind w:left="1325" w:hanging="480"/>
      </w:pPr>
      <w:rPr>
        <w:rFonts w:hint="eastAsia"/>
        <w:color w:val="auto"/>
      </w:r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abstractNum w:abstractNumId="28">
    <w:nsid w:val="7ADA3DB3"/>
    <w:multiLevelType w:val="hybridMultilevel"/>
    <w:tmpl w:val="6E7AC4D8"/>
    <w:lvl w:ilvl="0" w:tplc="D474E826">
      <w:start w:val="1"/>
      <w:numFmt w:val="taiwaneseCountingThousand"/>
      <w:lvlText w:val="%1、"/>
      <w:lvlJc w:val="left"/>
      <w:pPr>
        <w:ind w:left="1325" w:hanging="480"/>
      </w:pPr>
      <w:rPr>
        <w:rFonts w:hint="eastAsia"/>
        <w:color w:val="auto"/>
      </w:r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num w:numId="1">
    <w:abstractNumId w:val="15"/>
  </w:num>
  <w:num w:numId="2">
    <w:abstractNumId w:val="19"/>
  </w:num>
  <w:num w:numId="3">
    <w:abstractNumId w:val="11"/>
  </w:num>
  <w:num w:numId="4">
    <w:abstractNumId w:val="1"/>
  </w:num>
  <w:num w:numId="5">
    <w:abstractNumId w:val="5"/>
  </w:num>
  <w:num w:numId="6">
    <w:abstractNumId w:val="25"/>
  </w:num>
  <w:num w:numId="7">
    <w:abstractNumId w:val="2"/>
  </w:num>
  <w:num w:numId="8">
    <w:abstractNumId w:val="16"/>
  </w:num>
  <w:num w:numId="9">
    <w:abstractNumId w:val="21"/>
  </w:num>
  <w:num w:numId="10">
    <w:abstractNumId w:val="24"/>
  </w:num>
  <w:num w:numId="11">
    <w:abstractNumId w:val="6"/>
  </w:num>
  <w:num w:numId="12">
    <w:abstractNumId w:val="26"/>
  </w:num>
  <w:num w:numId="13">
    <w:abstractNumId w:val="4"/>
  </w:num>
  <w:num w:numId="14">
    <w:abstractNumId w:val="20"/>
  </w:num>
  <w:num w:numId="15">
    <w:abstractNumId w:val="12"/>
  </w:num>
  <w:num w:numId="16">
    <w:abstractNumId w:val="17"/>
  </w:num>
  <w:num w:numId="17">
    <w:abstractNumId w:val="8"/>
  </w:num>
  <w:num w:numId="18">
    <w:abstractNumId w:val="28"/>
  </w:num>
  <w:num w:numId="19">
    <w:abstractNumId w:val="13"/>
  </w:num>
  <w:num w:numId="20">
    <w:abstractNumId w:val="27"/>
  </w:num>
  <w:num w:numId="21">
    <w:abstractNumId w:val="14"/>
  </w:num>
  <w:num w:numId="22">
    <w:abstractNumId w:val="22"/>
  </w:num>
  <w:num w:numId="23">
    <w:abstractNumId w:val="9"/>
  </w:num>
  <w:num w:numId="24">
    <w:abstractNumId w:val="7"/>
  </w:num>
  <w:num w:numId="25">
    <w:abstractNumId w:val="10"/>
  </w:num>
  <w:num w:numId="26">
    <w:abstractNumId w:val="18"/>
  </w:num>
  <w:num w:numId="27">
    <w:abstractNumId w:val="3"/>
  </w:num>
  <w:num w:numId="28">
    <w:abstractNumId w:val="23"/>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03A2"/>
    <w:rsid w:val="000008E3"/>
    <w:rsid w:val="00001913"/>
    <w:rsid w:val="000056E0"/>
    <w:rsid w:val="000115FC"/>
    <w:rsid w:val="00011617"/>
    <w:rsid w:val="00012267"/>
    <w:rsid w:val="00013FF8"/>
    <w:rsid w:val="00015920"/>
    <w:rsid w:val="0001760F"/>
    <w:rsid w:val="0001791E"/>
    <w:rsid w:val="00017FA7"/>
    <w:rsid w:val="000204E7"/>
    <w:rsid w:val="000231F7"/>
    <w:rsid w:val="0002356E"/>
    <w:rsid w:val="00030719"/>
    <w:rsid w:val="00032661"/>
    <w:rsid w:val="00041DFE"/>
    <w:rsid w:val="0004348D"/>
    <w:rsid w:val="000438D4"/>
    <w:rsid w:val="00044384"/>
    <w:rsid w:val="0004661F"/>
    <w:rsid w:val="00047EB8"/>
    <w:rsid w:val="000504A3"/>
    <w:rsid w:val="00051B5E"/>
    <w:rsid w:val="00052C81"/>
    <w:rsid w:val="00053257"/>
    <w:rsid w:val="00054182"/>
    <w:rsid w:val="00054404"/>
    <w:rsid w:val="00057881"/>
    <w:rsid w:val="00071A75"/>
    <w:rsid w:val="00077E7A"/>
    <w:rsid w:val="00084120"/>
    <w:rsid w:val="0008526D"/>
    <w:rsid w:val="00087ED6"/>
    <w:rsid w:val="00091B4D"/>
    <w:rsid w:val="000921ED"/>
    <w:rsid w:val="0009637B"/>
    <w:rsid w:val="000B0264"/>
    <w:rsid w:val="000B17DA"/>
    <w:rsid w:val="000B2DBA"/>
    <w:rsid w:val="000B2E0F"/>
    <w:rsid w:val="000B2FC8"/>
    <w:rsid w:val="000B3FDE"/>
    <w:rsid w:val="000B4224"/>
    <w:rsid w:val="000C0AF3"/>
    <w:rsid w:val="000C0CEE"/>
    <w:rsid w:val="000C2296"/>
    <w:rsid w:val="000C3373"/>
    <w:rsid w:val="000C36EA"/>
    <w:rsid w:val="000C3D7E"/>
    <w:rsid w:val="000C4125"/>
    <w:rsid w:val="000C4B1E"/>
    <w:rsid w:val="000C55D4"/>
    <w:rsid w:val="000D1990"/>
    <w:rsid w:val="000D6C28"/>
    <w:rsid w:val="000E024A"/>
    <w:rsid w:val="000E108F"/>
    <w:rsid w:val="000E215B"/>
    <w:rsid w:val="000E44A0"/>
    <w:rsid w:val="000E5CCD"/>
    <w:rsid w:val="000F31B7"/>
    <w:rsid w:val="000F343A"/>
    <w:rsid w:val="000F7728"/>
    <w:rsid w:val="000F7F7E"/>
    <w:rsid w:val="00100C0D"/>
    <w:rsid w:val="00102E60"/>
    <w:rsid w:val="00104BEC"/>
    <w:rsid w:val="00111060"/>
    <w:rsid w:val="00111DEA"/>
    <w:rsid w:val="00113B61"/>
    <w:rsid w:val="0011458B"/>
    <w:rsid w:val="00116FD8"/>
    <w:rsid w:val="00117482"/>
    <w:rsid w:val="001209B7"/>
    <w:rsid w:val="00120C50"/>
    <w:rsid w:val="00120EF8"/>
    <w:rsid w:val="0012734D"/>
    <w:rsid w:val="0013036B"/>
    <w:rsid w:val="00130632"/>
    <w:rsid w:val="0013236E"/>
    <w:rsid w:val="00134BEA"/>
    <w:rsid w:val="001375DA"/>
    <w:rsid w:val="001438DA"/>
    <w:rsid w:val="00144D6A"/>
    <w:rsid w:val="00153260"/>
    <w:rsid w:val="001607B6"/>
    <w:rsid w:val="00162922"/>
    <w:rsid w:val="00162BB4"/>
    <w:rsid w:val="0016360A"/>
    <w:rsid w:val="001656DF"/>
    <w:rsid w:val="001708FD"/>
    <w:rsid w:val="00170A00"/>
    <w:rsid w:val="001722B8"/>
    <w:rsid w:val="001755DE"/>
    <w:rsid w:val="001759BB"/>
    <w:rsid w:val="00182770"/>
    <w:rsid w:val="00183758"/>
    <w:rsid w:val="001844C8"/>
    <w:rsid w:val="00184751"/>
    <w:rsid w:val="00185989"/>
    <w:rsid w:val="0018716C"/>
    <w:rsid w:val="001877DF"/>
    <w:rsid w:val="00190093"/>
    <w:rsid w:val="00195FC4"/>
    <w:rsid w:val="0019679F"/>
    <w:rsid w:val="001A0866"/>
    <w:rsid w:val="001A18BD"/>
    <w:rsid w:val="001A76AA"/>
    <w:rsid w:val="001B05C9"/>
    <w:rsid w:val="001B0E85"/>
    <w:rsid w:val="001B4928"/>
    <w:rsid w:val="001B66B6"/>
    <w:rsid w:val="001B7483"/>
    <w:rsid w:val="001C131F"/>
    <w:rsid w:val="001C1E5C"/>
    <w:rsid w:val="001C4381"/>
    <w:rsid w:val="001C615A"/>
    <w:rsid w:val="001C77BA"/>
    <w:rsid w:val="001D2482"/>
    <w:rsid w:val="001D74C4"/>
    <w:rsid w:val="001E091A"/>
    <w:rsid w:val="001E283F"/>
    <w:rsid w:val="001E28E0"/>
    <w:rsid w:val="001E5EA4"/>
    <w:rsid w:val="001E7389"/>
    <w:rsid w:val="001F443A"/>
    <w:rsid w:val="001F491B"/>
    <w:rsid w:val="001F6C59"/>
    <w:rsid w:val="001F77B3"/>
    <w:rsid w:val="001F7AF9"/>
    <w:rsid w:val="00202D8D"/>
    <w:rsid w:val="00203038"/>
    <w:rsid w:val="00203E81"/>
    <w:rsid w:val="00205D8B"/>
    <w:rsid w:val="0020679E"/>
    <w:rsid w:val="00206AA8"/>
    <w:rsid w:val="00210080"/>
    <w:rsid w:val="00214412"/>
    <w:rsid w:val="002154F4"/>
    <w:rsid w:val="00216A8B"/>
    <w:rsid w:val="002202AD"/>
    <w:rsid w:val="00220C81"/>
    <w:rsid w:val="00221535"/>
    <w:rsid w:val="00222729"/>
    <w:rsid w:val="002248F6"/>
    <w:rsid w:val="00224BFB"/>
    <w:rsid w:val="00224FD5"/>
    <w:rsid w:val="002322B4"/>
    <w:rsid w:val="00232852"/>
    <w:rsid w:val="0023666F"/>
    <w:rsid w:val="002406A1"/>
    <w:rsid w:val="00240A2E"/>
    <w:rsid w:val="00241B04"/>
    <w:rsid w:val="00250469"/>
    <w:rsid w:val="00250706"/>
    <w:rsid w:val="002513F3"/>
    <w:rsid w:val="00253108"/>
    <w:rsid w:val="00256D94"/>
    <w:rsid w:val="002603D9"/>
    <w:rsid w:val="00260AF7"/>
    <w:rsid w:val="002611BD"/>
    <w:rsid w:val="00262202"/>
    <w:rsid w:val="00263CE1"/>
    <w:rsid w:val="00264655"/>
    <w:rsid w:val="002653E9"/>
    <w:rsid w:val="00265842"/>
    <w:rsid w:val="0026688B"/>
    <w:rsid w:val="00270658"/>
    <w:rsid w:val="00270F1C"/>
    <w:rsid w:val="00271EEA"/>
    <w:rsid w:val="002725EC"/>
    <w:rsid w:val="00272CE0"/>
    <w:rsid w:val="00272E6A"/>
    <w:rsid w:val="002753FE"/>
    <w:rsid w:val="00277CF4"/>
    <w:rsid w:val="00280C31"/>
    <w:rsid w:val="00281039"/>
    <w:rsid w:val="00281D78"/>
    <w:rsid w:val="002820C2"/>
    <w:rsid w:val="0028373F"/>
    <w:rsid w:val="002852A5"/>
    <w:rsid w:val="00290282"/>
    <w:rsid w:val="0029281A"/>
    <w:rsid w:val="0029354C"/>
    <w:rsid w:val="00294513"/>
    <w:rsid w:val="00294670"/>
    <w:rsid w:val="00297B89"/>
    <w:rsid w:val="002A0C7C"/>
    <w:rsid w:val="002A257D"/>
    <w:rsid w:val="002A53EC"/>
    <w:rsid w:val="002A56CC"/>
    <w:rsid w:val="002A6D65"/>
    <w:rsid w:val="002A6E2E"/>
    <w:rsid w:val="002B0224"/>
    <w:rsid w:val="002B0A2A"/>
    <w:rsid w:val="002B41FE"/>
    <w:rsid w:val="002B43C7"/>
    <w:rsid w:val="002B4F2B"/>
    <w:rsid w:val="002B6BAB"/>
    <w:rsid w:val="002B6E62"/>
    <w:rsid w:val="002B7408"/>
    <w:rsid w:val="002C04E2"/>
    <w:rsid w:val="002C40EC"/>
    <w:rsid w:val="002D0A1C"/>
    <w:rsid w:val="002D4610"/>
    <w:rsid w:val="002D5B9D"/>
    <w:rsid w:val="002D5E97"/>
    <w:rsid w:val="002D62A1"/>
    <w:rsid w:val="002D6AB5"/>
    <w:rsid w:val="002D780A"/>
    <w:rsid w:val="002D7E05"/>
    <w:rsid w:val="002E3EB4"/>
    <w:rsid w:val="002E53E1"/>
    <w:rsid w:val="002E7921"/>
    <w:rsid w:val="002F1AE4"/>
    <w:rsid w:val="002F380F"/>
    <w:rsid w:val="002F49C5"/>
    <w:rsid w:val="002F4DB3"/>
    <w:rsid w:val="002F6C28"/>
    <w:rsid w:val="002F7068"/>
    <w:rsid w:val="00302336"/>
    <w:rsid w:val="00302F1C"/>
    <w:rsid w:val="00303691"/>
    <w:rsid w:val="003037F3"/>
    <w:rsid w:val="00305906"/>
    <w:rsid w:val="003063E1"/>
    <w:rsid w:val="00306BB1"/>
    <w:rsid w:val="003077C6"/>
    <w:rsid w:val="0031040A"/>
    <w:rsid w:val="00310703"/>
    <w:rsid w:val="003110C1"/>
    <w:rsid w:val="00312DD5"/>
    <w:rsid w:val="00313639"/>
    <w:rsid w:val="00314405"/>
    <w:rsid w:val="003149AB"/>
    <w:rsid w:val="00315C6D"/>
    <w:rsid w:val="003161EE"/>
    <w:rsid w:val="00316BFF"/>
    <w:rsid w:val="00316F13"/>
    <w:rsid w:val="00317B40"/>
    <w:rsid w:val="00317F2D"/>
    <w:rsid w:val="00320206"/>
    <w:rsid w:val="00320519"/>
    <w:rsid w:val="00320A52"/>
    <w:rsid w:val="00320EA0"/>
    <w:rsid w:val="00321096"/>
    <w:rsid w:val="00324CF5"/>
    <w:rsid w:val="003318FA"/>
    <w:rsid w:val="00332624"/>
    <w:rsid w:val="00333322"/>
    <w:rsid w:val="003347F1"/>
    <w:rsid w:val="0034124D"/>
    <w:rsid w:val="00341EBA"/>
    <w:rsid w:val="0034371A"/>
    <w:rsid w:val="003443C6"/>
    <w:rsid w:val="00345895"/>
    <w:rsid w:val="003459CF"/>
    <w:rsid w:val="00347F4E"/>
    <w:rsid w:val="00353F9E"/>
    <w:rsid w:val="0035761D"/>
    <w:rsid w:val="00360BE0"/>
    <w:rsid w:val="003612FB"/>
    <w:rsid w:val="00362243"/>
    <w:rsid w:val="003626A0"/>
    <w:rsid w:val="003628B5"/>
    <w:rsid w:val="00362C11"/>
    <w:rsid w:val="00363984"/>
    <w:rsid w:val="0036559B"/>
    <w:rsid w:val="00365A5D"/>
    <w:rsid w:val="003672A8"/>
    <w:rsid w:val="00367EDE"/>
    <w:rsid w:val="00373933"/>
    <w:rsid w:val="00376D75"/>
    <w:rsid w:val="00376F63"/>
    <w:rsid w:val="003778BD"/>
    <w:rsid w:val="0038069D"/>
    <w:rsid w:val="003813E8"/>
    <w:rsid w:val="0038584E"/>
    <w:rsid w:val="003872E2"/>
    <w:rsid w:val="00387815"/>
    <w:rsid w:val="00393697"/>
    <w:rsid w:val="00396567"/>
    <w:rsid w:val="003974A2"/>
    <w:rsid w:val="003A4EC7"/>
    <w:rsid w:val="003B0C63"/>
    <w:rsid w:val="003B216E"/>
    <w:rsid w:val="003B5626"/>
    <w:rsid w:val="003B7778"/>
    <w:rsid w:val="003C2A16"/>
    <w:rsid w:val="003C66CE"/>
    <w:rsid w:val="003D18EF"/>
    <w:rsid w:val="003D1A8D"/>
    <w:rsid w:val="003D3CB9"/>
    <w:rsid w:val="003E6223"/>
    <w:rsid w:val="003F00BD"/>
    <w:rsid w:val="003F1BD8"/>
    <w:rsid w:val="003F2CCA"/>
    <w:rsid w:val="003F4D03"/>
    <w:rsid w:val="003F4D93"/>
    <w:rsid w:val="004013FF"/>
    <w:rsid w:val="00401DE8"/>
    <w:rsid w:val="00402602"/>
    <w:rsid w:val="004034D1"/>
    <w:rsid w:val="00403877"/>
    <w:rsid w:val="00404655"/>
    <w:rsid w:val="004058F9"/>
    <w:rsid w:val="0040715F"/>
    <w:rsid w:val="00407EFC"/>
    <w:rsid w:val="004100CB"/>
    <w:rsid w:val="00412A7F"/>
    <w:rsid w:val="00413364"/>
    <w:rsid w:val="00416014"/>
    <w:rsid w:val="00416A0B"/>
    <w:rsid w:val="00416D65"/>
    <w:rsid w:val="00420C35"/>
    <w:rsid w:val="00424D37"/>
    <w:rsid w:val="00426CA4"/>
    <w:rsid w:val="00430B79"/>
    <w:rsid w:val="00432765"/>
    <w:rsid w:val="0043363F"/>
    <w:rsid w:val="004340B8"/>
    <w:rsid w:val="004341BC"/>
    <w:rsid w:val="00434B04"/>
    <w:rsid w:val="0043602E"/>
    <w:rsid w:val="004403B5"/>
    <w:rsid w:val="004426C7"/>
    <w:rsid w:val="00442B85"/>
    <w:rsid w:val="004477CB"/>
    <w:rsid w:val="00447CFD"/>
    <w:rsid w:val="0045056F"/>
    <w:rsid w:val="004532CB"/>
    <w:rsid w:val="0045394E"/>
    <w:rsid w:val="00454E3E"/>
    <w:rsid w:val="00456E3E"/>
    <w:rsid w:val="0045725D"/>
    <w:rsid w:val="004573C6"/>
    <w:rsid w:val="00464B54"/>
    <w:rsid w:val="0047033B"/>
    <w:rsid w:val="00475A60"/>
    <w:rsid w:val="004763C6"/>
    <w:rsid w:val="00480DA9"/>
    <w:rsid w:val="004840D9"/>
    <w:rsid w:val="0048435F"/>
    <w:rsid w:val="0048686C"/>
    <w:rsid w:val="00492C5E"/>
    <w:rsid w:val="004933AC"/>
    <w:rsid w:val="00494DAC"/>
    <w:rsid w:val="004A15DC"/>
    <w:rsid w:val="004A41BF"/>
    <w:rsid w:val="004A5616"/>
    <w:rsid w:val="004A6118"/>
    <w:rsid w:val="004A76EC"/>
    <w:rsid w:val="004A7F65"/>
    <w:rsid w:val="004B06DA"/>
    <w:rsid w:val="004B252A"/>
    <w:rsid w:val="004B33B5"/>
    <w:rsid w:val="004B3F07"/>
    <w:rsid w:val="004B3F72"/>
    <w:rsid w:val="004B45C9"/>
    <w:rsid w:val="004B4600"/>
    <w:rsid w:val="004B7E7F"/>
    <w:rsid w:val="004C379D"/>
    <w:rsid w:val="004C3F8B"/>
    <w:rsid w:val="004C5962"/>
    <w:rsid w:val="004D0FD5"/>
    <w:rsid w:val="004D3EBF"/>
    <w:rsid w:val="004D7B43"/>
    <w:rsid w:val="004E3B3B"/>
    <w:rsid w:val="004E4F3B"/>
    <w:rsid w:val="004E56F5"/>
    <w:rsid w:val="004E5CE3"/>
    <w:rsid w:val="004F05EC"/>
    <w:rsid w:val="004F1161"/>
    <w:rsid w:val="004F179A"/>
    <w:rsid w:val="004F17C2"/>
    <w:rsid w:val="004F3254"/>
    <w:rsid w:val="004F386F"/>
    <w:rsid w:val="004F3A17"/>
    <w:rsid w:val="004F4A81"/>
    <w:rsid w:val="004F4F28"/>
    <w:rsid w:val="004F6A13"/>
    <w:rsid w:val="004F7254"/>
    <w:rsid w:val="004F72D9"/>
    <w:rsid w:val="004F7431"/>
    <w:rsid w:val="00500EEB"/>
    <w:rsid w:val="0050153D"/>
    <w:rsid w:val="00501D2E"/>
    <w:rsid w:val="00502141"/>
    <w:rsid w:val="00513366"/>
    <w:rsid w:val="00513744"/>
    <w:rsid w:val="00513C5D"/>
    <w:rsid w:val="00516C15"/>
    <w:rsid w:val="00517E21"/>
    <w:rsid w:val="00521D1A"/>
    <w:rsid w:val="0052418B"/>
    <w:rsid w:val="00524E87"/>
    <w:rsid w:val="00525BCE"/>
    <w:rsid w:val="00525F55"/>
    <w:rsid w:val="00526193"/>
    <w:rsid w:val="0052787D"/>
    <w:rsid w:val="00530DBC"/>
    <w:rsid w:val="005313C5"/>
    <w:rsid w:val="00533BBE"/>
    <w:rsid w:val="0053456C"/>
    <w:rsid w:val="0053635A"/>
    <w:rsid w:val="00536D9D"/>
    <w:rsid w:val="00537201"/>
    <w:rsid w:val="00542966"/>
    <w:rsid w:val="00542DA6"/>
    <w:rsid w:val="005430B5"/>
    <w:rsid w:val="005474AE"/>
    <w:rsid w:val="0054766F"/>
    <w:rsid w:val="0055002B"/>
    <w:rsid w:val="005507AE"/>
    <w:rsid w:val="005507F0"/>
    <w:rsid w:val="00551EB2"/>
    <w:rsid w:val="0055330F"/>
    <w:rsid w:val="0055679D"/>
    <w:rsid w:val="00556C53"/>
    <w:rsid w:val="00566144"/>
    <w:rsid w:val="0057034B"/>
    <w:rsid w:val="00573296"/>
    <w:rsid w:val="00573310"/>
    <w:rsid w:val="00573907"/>
    <w:rsid w:val="005746CE"/>
    <w:rsid w:val="00575E83"/>
    <w:rsid w:val="00576209"/>
    <w:rsid w:val="0057741F"/>
    <w:rsid w:val="00585C6A"/>
    <w:rsid w:val="00585D31"/>
    <w:rsid w:val="005878B4"/>
    <w:rsid w:val="005A0567"/>
    <w:rsid w:val="005A411C"/>
    <w:rsid w:val="005B2DFA"/>
    <w:rsid w:val="005B3F8D"/>
    <w:rsid w:val="005C090C"/>
    <w:rsid w:val="005C1FBB"/>
    <w:rsid w:val="005C2FB3"/>
    <w:rsid w:val="005C333B"/>
    <w:rsid w:val="005C49B9"/>
    <w:rsid w:val="005C4C6D"/>
    <w:rsid w:val="005C6400"/>
    <w:rsid w:val="005D0C58"/>
    <w:rsid w:val="005D1B89"/>
    <w:rsid w:val="005D42D4"/>
    <w:rsid w:val="005D4972"/>
    <w:rsid w:val="005E08BC"/>
    <w:rsid w:val="005E0AEC"/>
    <w:rsid w:val="005E18FC"/>
    <w:rsid w:val="005E3A83"/>
    <w:rsid w:val="005E45A1"/>
    <w:rsid w:val="005F09DE"/>
    <w:rsid w:val="005F2231"/>
    <w:rsid w:val="005F263B"/>
    <w:rsid w:val="005F3D5B"/>
    <w:rsid w:val="005F4C05"/>
    <w:rsid w:val="005F4E97"/>
    <w:rsid w:val="005F533B"/>
    <w:rsid w:val="005F56F9"/>
    <w:rsid w:val="005F76C3"/>
    <w:rsid w:val="006019A0"/>
    <w:rsid w:val="00601E55"/>
    <w:rsid w:val="0060626B"/>
    <w:rsid w:val="00610180"/>
    <w:rsid w:val="00613758"/>
    <w:rsid w:val="00613B10"/>
    <w:rsid w:val="006167ED"/>
    <w:rsid w:val="00620E12"/>
    <w:rsid w:val="0062194D"/>
    <w:rsid w:val="006343DD"/>
    <w:rsid w:val="006351D4"/>
    <w:rsid w:val="00635FB5"/>
    <w:rsid w:val="0063677A"/>
    <w:rsid w:val="006415EC"/>
    <w:rsid w:val="00641702"/>
    <w:rsid w:val="00643C73"/>
    <w:rsid w:val="00643D5A"/>
    <w:rsid w:val="006440AB"/>
    <w:rsid w:val="0064532F"/>
    <w:rsid w:val="0064655D"/>
    <w:rsid w:val="00651776"/>
    <w:rsid w:val="006578A0"/>
    <w:rsid w:val="0066065D"/>
    <w:rsid w:val="00660BB8"/>
    <w:rsid w:val="006611AE"/>
    <w:rsid w:val="0066229A"/>
    <w:rsid w:val="00667F96"/>
    <w:rsid w:val="0067123C"/>
    <w:rsid w:val="00671973"/>
    <w:rsid w:val="00672A74"/>
    <w:rsid w:val="00672D76"/>
    <w:rsid w:val="0067345F"/>
    <w:rsid w:val="00677604"/>
    <w:rsid w:val="006833A5"/>
    <w:rsid w:val="00684353"/>
    <w:rsid w:val="0068594B"/>
    <w:rsid w:val="006874E9"/>
    <w:rsid w:val="00687937"/>
    <w:rsid w:val="0069380C"/>
    <w:rsid w:val="0069720F"/>
    <w:rsid w:val="006A2A2F"/>
    <w:rsid w:val="006A32F5"/>
    <w:rsid w:val="006B0851"/>
    <w:rsid w:val="006B170E"/>
    <w:rsid w:val="006B2BE1"/>
    <w:rsid w:val="006B3030"/>
    <w:rsid w:val="006B7A7C"/>
    <w:rsid w:val="006C1D40"/>
    <w:rsid w:val="006C332F"/>
    <w:rsid w:val="006C6C3D"/>
    <w:rsid w:val="006D01EC"/>
    <w:rsid w:val="006D0437"/>
    <w:rsid w:val="006D0498"/>
    <w:rsid w:val="006D3135"/>
    <w:rsid w:val="006D4E28"/>
    <w:rsid w:val="006D68AF"/>
    <w:rsid w:val="006D72FD"/>
    <w:rsid w:val="006D777C"/>
    <w:rsid w:val="006D7D4A"/>
    <w:rsid w:val="006E4BD7"/>
    <w:rsid w:val="006E5560"/>
    <w:rsid w:val="006E694E"/>
    <w:rsid w:val="006F2189"/>
    <w:rsid w:val="006F26EC"/>
    <w:rsid w:val="006F2C47"/>
    <w:rsid w:val="006F507C"/>
    <w:rsid w:val="00700175"/>
    <w:rsid w:val="00700668"/>
    <w:rsid w:val="0070155E"/>
    <w:rsid w:val="00701C1D"/>
    <w:rsid w:val="007022D4"/>
    <w:rsid w:val="007026A2"/>
    <w:rsid w:val="0070306F"/>
    <w:rsid w:val="00706BFB"/>
    <w:rsid w:val="00706EE1"/>
    <w:rsid w:val="007072A5"/>
    <w:rsid w:val="00707C2C"/>
    <w:rsid w:val="00710400"/>
    <w:rsid w:val="00711071"/>
    <w:rsid w:val="007118AC"/>
    <w:rsid w:val="00714512"/>
    <w:rsid w:val="00714F88"/>
    <w:rsid w:val="00717C23"/>
    <w:rsid w:val="00724AAD"/>
    <w:rsid w:val="007250A2"/>
    <w:rsid w:val="00725D09"/>
    <w:rsid w:val="00726E03"/>
    <w:rsid w:val="00730321"/>
    <w:rsid w:val="007312EE"/>
    <w:rsid w:val="0073217E"/>
    <w:rsid w:val="007368D3"/>
    <w:rsid w:val="0074438C"/>
    <w:rsid w:val="007453D2"/>
    <w:rsid w:val="00751C2E"/>
    <w:rsid w:val="007525B8"/>
    <w:rsid w:val="00753B4F"/>
    <w:rsid w:val="00754466"/>
    <w:rsid w:val="00754EDC"/>
    <w:rsid w:val="00755D11"/>
    <w:rsid w:val="007631EF"/>
    <w:rsid w:val="00765774"/>
    <w:rsid w:val="00771031"/>
    <w:rsid w:val="00772607"/>
    <w:rsid w:val="00777D9B"/>
    <w:rsid w:val="007817ED"/>
    <w:rsid w:val="00781A17"/>
    <w:rsid w:val="00781A6A"/>
    <w:rsid w:val="007821AB"/>
    <w:rsid w:val="007826C7"/>
    <w:rsid w:val="00783295"/>
    <w:rsid w:val="00787569"/>
    <w:rsid w:val="00790A9D"/>
    <w:rsid w:val="00791DC4"/>
    <w:rsid w:val="00791F04"/>
    <w:rsid w:val="00792CA6"/>
    <w:rsid w:val="007932AF"/>
    <w:rsid w:val="00793329"/>
    <w:rsid w:val="00796531"/>
    <w:rsid w:val="00797971"/>
    <w:rsid w:val="007A0E50"/>
    <w:rsid w:val="007A3925"/>
    <w:rsid w:val="007A5066"/>
    <w:rsid w:val="007A506F"/>
    <w:rsid w:val="007A5537"/>
    <w:rsid w:val="007A780D"/>
    <w:rsid w:val="007B2DA0"/>
    <w:rsid w:val="007B5A19"/>
    <w:rsid w:val="007B6507"/>
    <w:rsid w:val="007C2C4B"/>
    <w:rsid w:val="007C4355"/>
    <w:rsid w:val="007C47D4"/>
    <w:rsid w:val="007C6E7E"/>
    <w:rsid w:val="007D123E"/>
    <w:rsid w:val="007D1C52"/>
    <w:rsid w:val="007D7C90"/>
    <w:rsid w:val="007E064A"/>
    <w:rsid w:val="007E0907"/>
    <w:rsid w:val="007E1FD1"/>
    <w:rsid w:val="007E5F26"/>
    <w:rsid w:val="007E64DB"/>
    <w:rsid w:val="007F1798"/>
    <w:rsid w:val="007F1F3D"/>
    <w:rsid w:val="007F25DC"/>
    <w:rsid w:val="007F29C8"/>
    <w:rsid w:val="007F36C1"/>
    <w:rsid w:val="007F5194"/>
    <w:rsid w:val="007F61BE"/>
    <w:rsid w:val="00800525"/>
    <w:rsid w:val="00801999"/>
    <w:rsid w:val="00801A31"/>
    <w:rsid w:val="00810DC7"/>
    <w:rsid w:val="00812A0A"/>
    <w:rsid w:val="00812AEC"/>
    <w:rsid w:val="00813F89"/>
    <w:rsid w:val="008240DF"/>
    <w:rsid w:val="0082627C"/>
    <w:rsid w:val="00826D21"/>
    <w:rsid w:val="00827330"/>
    <w:rsid w:val="0083057A"/>
    <w:rsid w:val="008311E4"/>
    <w:rsid w:val="008335A2"/>
    <w:rsid w:val="008356AE"/>
    <w:rsid w:val="00835BB9"/>
    <w:rsid w:val="0084209C"/>
    <w:rsid w:val="00844B5E"/>
    <w:rsid w:val="00845793"/>
    <w:rsid w:val="00845A08"/>
    <w:rsid w:val="00846069"/>
    <w:rsid w:val="00850350"/>
    <w:rsid w:val="00851564"/>
    <w:rsid w:val="00851BC1"/>
    <w:rsid w:val="00855F04"/>
    <w:rsid w:val="008561AB"/>
    <w:rsid w:val="00856EA0"/>
    <w:rsid w:val="00865F7F"/>
    <w:rsid w:val="008674EF"/>
    <w:rsid w:val="00871F6C"/>
    <w:rsid w:val="00877E8E"/>
    <w:rsid w:val="0088062F"/>
    <w:rsid w:val="00880A0E"/>
    <w:rsid w:val="00881D31"/>
    <w:rsid w:val="00882797"/>
    <w:rsid w:val="008839B7"/>
    <w:rsid w:val="00885750"/>
    <w:rsid w:val="008924C3"/>
    <w:rsid w:val="00895806"/>
    <w:rsid w:val="00895F89"/>
    <w:rsid w:val="008A1C53"/>
    <w:rsid w:val="008A2D3D"/>
    <w:rsid w:val="008B0218"/>
    <w:rsid w:val="008B05C3"/>
    <w:rsid w:val="008B516F"/>
    <w:rsid w:val="008B5BB8"/>
    <w:rsid w:val="008C0100"/>
    <w:rsid w:val="008C1FCD"/>
    <w:rsid w:val="008C6C95"/>
    <w:rsid w:val="008C7FDE"/>
    <w:rsid w:val="008D468E"/>
    <w:rsid w:val="008E47C7"/>
    <w:rsid w:val="008E7DCA"/>
    <w:rsid w:val="009010C8"/>
    <w:rsid w:val="00901FBE"/>
    <w:rsid w:val="00902EE9"/>
    <w:rsid w:val="00903E7F"/>
    <w:rsid w:val="009041DD"/>
    <w:rsid w:val="0090430C"/>
    <w:rsid w:val="009066C4"/>
    <w:rsid w:val="009071CD"/>
    <w:rsid w:val="009106FB"/>
    <w:rsid w:val="009109CF"/>
    <w:rsid w:val="00910F74"/>
    <w:rsid w:val="00913C3A"/>
    <w:rsid w:val="00914784"/>
    <w:rsid w:val="0091620F"/>
    <w:rsid w:val="00922EB1"/>
    <w:rsid w:val="00924B45"/>
    <w:rsid w:val="009251ED"/>
    <w:rsid w:val="00930EF6"/>
    <w:rsid w:val="00931091"/>
    <w:rsid w:val="009315E6"/>
    <w:rsid w:val="00932D25"/>
    <w:rsid w:val="0093573D"/>
    <w:rsid w:val="0093744A"/>
    <w:rsid w:val="00937BCA"/>
    <w:rsid w:val="009402DE"/>
    <w:rsid w:val="009406A0"/>
    <w:rsid w:val="00941ED4"/>
    <w:rsid w:val="00942EFC"/>
    <w:rsid w:val="00946DC2"/>
    <w:rsid w:val="00951C04"/>
    <w:rsid w:val="00955A7B"/>
    <w:rsid w:val="00960A98"/>
    <w:rsid w:val="00961625"/>
    <w:rsid w:val="00961DCE"/>
    <w:rsid w:val="00962C06"/>
    <w:rsid w:val="00963D7C"/>
    <w:rsid w:val="00963E6A"/>
    <w:rsid w:val="00966122"/>
    <w:rsid w:val="009669B9"/>
    <w:rsid w:val="00970AB3"/>
    <w:rsid w:val="009741A4"/>
    <w:rsid w:val="00975AF6"/>
    <w:rsid w:val="00982889"/>
    <w:rsid w:val="00982ED7"/>
    <w:rsid w:val="0098493A"/>
    <w:rsid w:val="00985DCF"/>
    <w:rsid w:val="00986C8B"/>
    <w:rsid w:val="00990EC4"/>
    <w:rsid w:val="009917AA"/>
    <w:rsid w:val="009936F2"/>
    <w:rsid w:val="00993E6E"/>
    <w:rsid w:val="00996AFB"/>
    <w:rsid w:val="00997B47"/>
    <w:rsid w:val="009A127C"/>
    <w:rsid w:val="009A1681"/>
    <w:rsid w:val="009A28E0"/>
    <w:rsid w:val="009A2C55"/>
    <w:rsid w:val="009A49E5"/>
    <w:rsid w:val="009A5001"/>
    <w:rsid w:val="009A5BE3"/>
    <w:rsid w:val="009A7A6E"/>
    <w:rsid w:val="009B5F67"/>
    <w:rsid w:val="009B7047"/>
    <w:rsid w:val="009C0DCD"/>
    <w:rsid w:val="009C2743"/>
    <w:rsid w:val="009C3C83"/>
    <w:rsid w:val="009C4437"/>
    <w:rsid w:val="009C551C"/>
    <w:rsid w:val="009C5686"/>
    <w:rsid w:val="009C65C6"/>
    <w:rsid w:val="009D2A6C"/>
    <w:rsid w:val="009D6A2D"/>
    <w:rsid w:val="009D71A5"/>
    <w:rsid w:val="009D7996"/>
    <w:rsid w:val="009D7B85"/>
    <w:rsid w:val="009E038A"/>
    <w:rsid w:val="009E0955"/>
    <w:rsid w:val="009E1D81"/>
    <w:rsid w:val="009E2A0F"/>
    <w:rsid w:val="009E387A"/>
    <w:rsid w:val="009E408A"/>
    <w:rsid w:val="009E4AB5"/>
    <w:rsid w:val="009E7219"/>
    <w:rsid w:val="009E7AD7"/>
    <w:rsid w:val="009F1EF6"/>
    <w:rsid w:val="009F270F"/>
    <w:rsid w:val="009F4951"/>
    <w:rsid w:val="009F71CF"/>
    <w:rsid w:val="009F7CA7"/>
    <w:rsid w:val="00A01C5D"/>
    <w:rsid w:val="00A05F8F"/>
    <w:rsid w:val="00A06C68"/>
    <w:rsid w:val="00A11D38"/>
    <w:rsid w:val="00A12336"/>
    <w:rsid w:val="00A1337B"/>
    <w:rsid w:val="00A136C8"/>
    <w:rsid w:val="00A240A0"/>
    <w:rsid w:val="00A264A7"/>
    <w:rsid w:val="00A44D46"/>
    <w:rsid w:val="00A457C5"/>
    <w:rsid w:val="00A45950"/>
    <w:rsid w:val="00A50D6A"/>
    <w:rsid w:val="00A516BE"/>
    <w:rsid w:val="00A519CA"/>
    <w:rsid w:val="00A524AE"/>
    <w:rsid w:val="00A52EBB"/>
    <w:rsid w:val="00A54E7D"/>
    <w:rsid w:val="00A55209"/>
    <w:rsid w:val="00A55260"/>
    <w:rsid w:val="00A55E1C"/>
    <w:rsid w:val="00A56102"/>
    <w:rsid w:val="00A563E5"/>
    <w:rsid w:val="00A6035D"/>
    <w:rsid w:val="00A60DEB"/>
    <w:rsid w:val="00A61C8D"/>
    <w:rsid w:val="00A63EA6"/>
    <w:rsid w:val="00A641AE"/>
    <w:rsid w:val="00A65D6B"/>
    <w:rsid w:val="00A66C72"/>
    <w:rsid w:val="00A70075"/>
    <w:rsid w:val="00A70E15"/>
    <w:rsid w:val="00A724D2"/>
    <w:rsid w:val="00A8055B"/>
    <w:rsid w:val="00A81D3B"/>
    <w:rsid w:val="00A8208F"/>
    <w:rsid w:val="00A82DF9"/>
    <w:rsid w:val="00A83AF3"/>
    <w:rsid w:val="00A876FB"/>
    <w:rsid w:val="00A90C7D"/>
    <w:rsid w:val="00A94D1F"/>
    <w:rsid w:val="00A9505D"/>
    <w:rsid w:val="00A96FBA"/>
    <w:rsid w:val="00AA08F3"/>
    <w:rsid w:val="00AA0941"/>
    <w:rsid w:val="00AA21CD"/>
    <w:rsid w:val="00AA2C01"/>
    <w:rsid w:val="00AA3251"/>
    <w:rsid w:val="00AA3508"/>
    <w:rsid w:val="00AA35C5"/>
    <w:rsid w:val="00AA394A"/>
    <w:rsid w:val="00AA4E97"/>
    <w:rsid w:val="00AA5AFD"/>
    <w:rsid w:val="00AB136E"/>
    <w:rsid w:val="00AB3000"/>
    <w:rsid w:val="00AB6F8A"/>
    <w:rsid w:val="00AB7D49"/>
    <w:rsid w:val="00AC0B06"/>
    <w:rsid w:val="00AC4B9F"/>
    <w:rsid w:val="00AC739D"/>
    <w:rsid w:val="00AC7C40"/>
    <w:rsid w:val="00AD4C73"/>
    <w:rsid w:val="00AD50F7"/>
    <w:rsid w:val="00AD5599"/>
    <w:rsid w:val="00AD6159"/>
    <w:rsid w:val="00AE0130"/>
    <w:rsid w:val="00AE5A09"/>
    <w:rsid w:val="00AF40C4"/>
    <w:rsid w:val="00AF41F9"/>
    <w:rsid w:val="00AF47F9"/>
    <w:rsid w:val="00AF4B1E"/>
    <w:rsid w:val="00AF7451"/>
    <w:rsid w:val="00B00263"/>
    <w:rsid w:val="00B00785"/>
    <w:rsid w:val="00B02F42"/>
    <w:rsid w:val="00B0482C"/>
    <w:rsid w:val="00B04B1F"/>
    <w:rsid w:val="00B04C0C"/>
    <w:rsid w:val="00B052EA"/>
    <w:rsid w:val="00B05A91"/>
    <w:rsid w:val="00B119D4"/>
    <w:rsid w:val="00B11E7A"/>
    <w:rsid w:val="00B122EF"/>
    <w:rsid w:val="00B129AD"/>
    <w:rsid w:val="00B16730"/>
    <w:rsid w:val="00B20394"/>
    <w:rsid w:val="00B22CD6"/>
    <w:rsid w:val="00B23FD1"/>
    <w:rsid w:val="00B24393"/>
    <w:rsid w:val="00B27979"/>
    <w:rsid w:val="00B27A24"/>
    <w:rsid w:val="00B34AD4"/>
    <w:rsid w:val="00B42B23"/>
    <w:rsid w:val="00B43C60"/>
    <w:rsid w:val="00B44130"/>
    <w:rsid w:val="00B47A04"/>
    <w:rsid w:val="00B52232"/>
    <w:rsid w:val="00B53358"/>
    <w:rsid w:val="00B53D3E"/>
    <w:rsid w:val="00B54EF6"/>
    <w:rsid w:val="00B55BBB"/>
    <w:rsid w:val="00B565AD"/>
    <w:rsid w:val="00B5663F"/>
    <w:rsid w:val="00B5717D"/>
    <w:rsid w:val="00B62A7D"/>
    <w:rsid w:val="00B63528"/>
    <w:rsid w:val="00B63B11"/>
    <w:rsid w:val="00B643CF"/>
    <w:rsid w:val="00B6797F"/>
    <w:rsid w:val="00B703A2"/>
    <w:rsid w:val="00B7241F"/>
    <w:rsid w:val="00B80E22"/>
    <w:rsid w:val="00B815B1"/>
    <w:rsid w:val="00B81F3B"/>
    <w:rsid w:val="00B82574"/>
    <w:rsid w:val="00B85544"/>
    <w:rsid w:val="00B85C53"/>
    <w:rsid w:val="00B85C7D"/>
    <w:rsid w:val="00B86675"/>
    <w:rsid w:val="00B86A79"/>
    <w:rsid w:val="00B86DD1"/>
    <w:rsid w:val="00B90586"/>
    <w:rsid w:val="00B90B2A"/>
    <w:rsid w:val="00B923C6"/>
    <w:rsid w:val="00B93CE7"/>
    <w:rsid w:val="00B940EB"/>
    <w:rsid w:val="00B95D5A"/>
    <w:rsid w:val="00B96B0C"/>
    <w:rsid w:val="00BA04D5"/>
    <w:rsid w:val="00BA4AFF"/>
    <w:rsid w:val="00BA5BA6"/>
    <w:rsid w:val="00BA7813"/>
    <w:rsid w:val="00BB03FB"/>
    <w:rsid w:val="00BB265E"/>
    <w:rsid w:val="00BB403B"/>
    <w:rsid w:val="00BB7910"/>
    <w:rsid w:val="00BC1E88"/>
    <w:rsid w:val="00BC2D28"/>
    <w:rsid w:val="00BC2DEB"/>
    <w:rsid w:val="00BC66FB"/>
    <w:rsid w:val="00BC7318"/>
    <w:rsid w:val="00BD20BC"/>
    <w:rsid w:val="00BD5C8E"/>
    <w:rsid w:val="00BD6211"/>
    <w:rsid w:val="00BD7471"/>
    <w:rsid w:val="00BD7F49"/>
    <w:rsid w:val="00BE1936"/>
    <w:rsid w:val="00BE1BF8"/>
    <w:rsid w:val="00BE2487"/>
    <w:rsid w:val="00BE356A"/>
    <w:rsid w:val="00BE5845"/>
    <w:rsid w:val="00BE5D3B"/>
    <w:rsid w:val="00BE68EF"/>
    <w:rsid w:val="00BF0927"/>
    <w:rsid w:val="00BF1DAB"/>
    <w:rsid w:val="00BF1ED9"/>
    <w:rsid w:val="00BF205A"/>
    <w:rsid w:val="00BF24D5"/>
    <w:rsid w:val="00BF324D"/>
    <w:rsid w:val="00BF3A4B"/>
    <w:rsid w:val="00BF3B39"/>
    <w:rsid w:val="00BF46F5"/>
    <w:rsid w:val="00BF56B3"/>
    <w:rsid w:val="00BF7DBC"/>
    <w:rsid w:val="00C02FB1"/>
    <w:rsid w:val="00C06777"/>
    <w:rsid w:val="00C07C23"/>
    <w:rsid w:val="00C14D2B"/>
    <w:rsid w:val="00C15E52"/>
    <w:rsid w:val="00C15F66"/>
    <w:rsid w:val="00C16CF2"/>
    <w:rsid w:val="00C208AC"/>
    <w:rsid w:val="00C20AB2"/>
    <w:rsid w:val="00C22507"/>
    <w:rsid w:val="00C25446"/>
    <w:rsid w:val="00C26CAB"/>
    <w:rsid w:val="00C27D92"/>
    <w:rsid w:val="00C329A5"/>
    <w:rsid w:val="00C32AD9"/>
    <w:rsid w:val="00C34252"/>
    <w:rsid w:val="00C34CD6"/>
    <w:rsid w:val="00C4347F"/>
    <w:rsid w:val="00C4555E"/>
    <w:rsid w:val="00C458CE"/>
    <w:rsid w:val="00C458EF"/>
    <w:rsid w:val="00C46656"/>
    <w:rsid w:val="00C51605"/>
    <w:rsid w:val="00C51DD3"/>
    <w:rsid w:val="00C51E5B"/>
    <w:rsid w:val="00C5497A"/>
    <w:rsid w:val="00C606EA"/>
    <w:rsid w:val="00C60B56"/>
    <w:rsid w:val="00C61BDF"/>
    <w:rsid w:val="00C627ED"/>
    <w:rsid w:val="00C6413F"/>
    <w:rsid w:val="00C65601"/>
    <w:rsid w:val="00C713E4"/>
    <w:rsid w:val="00C75879"/>
    <w:rsid w:val="00C767A6"/>
    <w:rsid w:val="00C77F64"/>
    <w:rsid w:val="00C80DC0"/>
    <w:rsid w:val="00C814E5"/>
    <w:rsid w:val="00C81A79"/>
    <w:rsid w:val="00C825B2"/>
    <w:rsid w:val="00C84481"/>
    <w:rsid w:val="00C868CB"/>
    <w:rsid w:val="00C86B73"/>
    <w:rsid w:val="00C9212E"/>
    <w:rsid w:val="00C9529D"/>
    <w:rsid w:val="00C95B70"/>
    <w:rsid w:val="00C95D74"/>
    <w:rsid w:val="00C9705B"/>
    <w:rsid w:val="00C97785"/>
    <w:rsid w:val="00CA006D"/>
    <w:rsid w:val="00CA55ED"/>
    <w:rsid w:val="00CA79F8"/>
    <w:rsid w:val="00CB0519"/>
    <w:rsid w:val="00CB09B6"/>
    <w:rsid w:val="00CB18C2"/>
    <w:rsid w:val="00CB1F21"/>
    <w:rsid w:val="00CB4D49"/>
    <w:rsid w:val="00CB5BC2"/>
    <w:rsid w:val="00CB6CC6"/>
    <w:rsid w:val="00CC025A"/>
    <w:rsid w:val="00CC0C2E"/>
    <w:rsid w:val="00CC213A"/>
    <w:rsid w:val="00CC2B67"/>
    <w:rsid w:val="00CC4E30"/>
    <w:rsid w:val="00CC4F09"/>
    <w:rsid w:val="00CC7438"/>
    <w:rsid w:val="00CD19EF"/>
    <w:rsid w:val="00CD21B0"/>
    <w:rsid w:val="00CD3291"/>
    <w:rsid w:val="00CD3C36"/>
    <w:rsid w:val="00CD5360"/>
    <w:rsid w:val="00CD6F60"/>
    <w:rsid w:val="00CD793F"/>
    <w:rsid w:val="00CD7AFF"/>
    <w:rsid w:val="00CE1ADD"/>
    <w:rsid w:val="00CE2CC3"/>
    <w:rsid w:val="00CE3A07"/>
    <w:rsid w:val="00CE42FE"/>
    <w:rsid w:val="00CE67A5"/>
    <w:rsid w:val="00CF50DD"/>
    <w:rsid w:val="00CF522F"/>
    <w:rsid w:val="00CF7C0D"/>
    <w:rsid w:val="00D01A53"/>
    <w:rsid w:val="00D03847"/>
    <w:rsid w:val="00D071A2"/>
    <w:rsid w:val="00D12647"/>
    <w:rsid w:val="00D15A22"/>
    <w:rsid w:val="00D17241"/>
    <w:rsid w:val="00D22FA7"/>
    <w:rsid w:val="00D23129"/>
    <w:rsid w:val="00D23AA3"/>
    <w:rsid w:val="00D31839"/>
    <w:rsid w:val="00D33283"/>
    <w:rsid w:val="00D34301"/>
    <w:rsid w:val="00D3497A"/>
    <w:rsid w:val="00D35C46"/>
    <w:rsid w:val="00D37234"/>
    <w:rsid w:val="00D40742"/>
    <w:rsid w:val="00D407B0"/>
    <w:rsid w:val="00D41BF4"/>
    <w:rsid w:val="00D46306"/>
    <w:rsid w:val="00D52F07"/>
    <w:rsid w:val="00D54152"/>
    <w:rsid w:val="00D55A2B"/>
    <w:rsid w:val="00D55DDD"/>
    <w:rsid w:val="00D60146"/>
    <w:rsid w:val="00D606C7"/>
    <w:rsid w:val="00D60C22"/>
    <w:rsid w:val="00D61FE8"/>
    <w:rsid w:val="00D63F31"/>
    <w:rsid w:val="00D81A76"/>
    <w:rsid w:val="00D826FE"/>
    <w:rsid w:val="00D851A2"/>
    <w:rsid w:val="00D86E20"/>
    <w:rsid w:val="00D87AB4"/>
    <w:rsid w:val="00D90E59"/>
    <w:rsid w:val="00D922DD"/>
    <w:rsid w:val="00D92B60"/>
    <w:rsid w:val="00D92BEB"/>
    <w:rsid w:val="00D93869"/>
    <w:rsid w:val="00D94220"/>
    <w:rsid w:val="00D956DC"/>
    <w:rsid w:val="00D957E2"/>
    <w:rsid w:val="00D961F6"/>
    <w:rsid w:val="00D96C0A"/>
    <w:rsid w:val="00DA090D"/>
    <w:rsid w:val="00DA09CE"/>
    <w:rsid w:val="00DA40C6"/>
    <w:rsid w:val="00DA551C"/>
    <w:rsid w:val="00DA7C6E"/>
    <w:rsid w:val="00DB166E"/>
    <w:rsid w:val="00DB1D7D"/>
    <w:rsid w:val="00DB247C"/>
    <w:rsid w:val="00DB6469"/>
    <w:rsid w:val="00DB75CF"/>
    <w:rsid w:val="00DB7A0B"/>
    <w:rsid w:val="00DC12D5"/>
    <w:rsid w:val="00DC3819"/>
    <w:rsid w:val="00DC3A36"/>
    <w:rsid w:val="00DC5C98"/>
    <w:rsid w:val="00DD1D4C"/>
    <w:rsid w:val="00DD4578"/>
    <w:rsid w:val="00DD578A"/>
    <w:rsid w:val="00DE2178"/>
    <w:rsid w:val="00DE4705"/>
    <w:rsid w:val="00DE607D"/>
    <w:rsid w:val="00DE6215"/>
    <w:rsid w:val="00DE7A9B"/>
    <w:rsid w:val="00DF10BF"/>
    <w:rsid w:val="00DF3EC2"/>
    <w:rsid w:val="00DF45E6"/>
    <w:rsid w:val="00DF5974"/>
    <w:rsid w:val="00DF5C2C"/>
    <w:rsid w:val="00DF6D05"/>
    <w:rsid w:val="00E00533"/>
    <w:rsid w:val="00E0414E"/>
    <w:rsid w:val="00E054F5"/>
    <w:rsid w:val="00E0730E"/>
    <w:rsid w:val="00E0785A"/>
    <w:rsid w:val="00E12641"/>
    <w:rsid w:val="00E1492C"/>
    <w:rsid w:val="00E14BB3"/>
    <w:rsid w:val="00E168A1"/>
    <w:rsid w:val="00E16B69"/>
    <w:rsid w:val="00E21572"/>
    <w:rsid w:val="00E229CD"/>
    <w:rsid w:val="00E23072"/>
    <w:rsid w:val="00E2595D"/>
    <w:rsid w:val="00E260F3"/>
    <w:rsid w:val="00E273F6"/>
    <w:rsid w:val="00E305BD"/>
    <w:rsid w:val="00E316C9"/>
    <w:rsid w:val="00E32A03"/>
    <w:rsid w:val="00E357AB"/>
    <w:rsid w:val="00E35FF7"/>
    <w:rsid w:val="00E3725D"/>
    <w:rsid w:val="00E40FA6"/>
    <w:rsid w:val="00E43A19"/>
    <w:rsid w:val="00E43FAC"/>
    <w:rsid w:val="00E4631D"/>
    <w:rsid w:val="00E47AD6"/>
    <w:rsid w:val="00E501FB"/>
    <w:rsid w:val="00E51777"/>
    <w:rsid w:val="00E52DBC"/>
    <w:rsid w:val="00E5326E"/>
    <w:rsid w:val="00E57D7C"/>
    <w:rsid w:val="00E61271"/>
    <w:rsid w:val="00E61BC8"/>
    <w:rsid w:val="00E635ED"/>
    <w:rsid w:val="00E640D0"/>
    <w:rsid w:val="00E66E20"/>
    <w:rsid w:val="00E671BF"/>
    <w:rsid w:val="00E67A95"/>
    <w:rsid w:val="00E67B1C"/>
    <w:rsid w:val="00E7043E"/>
    <w:rsid w:val="00E737B3"/>
    <w:rsid w:val="00E73E4D"/>
    <w:rsid w:val="00E7401F"/>
    <w:rsid w:val="00E80953"/>
    <w:rsid w:val="00E829BF"/>
    <w:rsid w:val="00E82B2F"/>
    <w:rsid w:val="00E83A36"/>
    <w:rsid w:val="00E8657D"/>
    <w:rsid w:val="00E87B62"/>
    <w:rsid w:val="00E90339"/>
    <w:rsid w:val="00E9102F"/>
    <w:rsid w:val="00E9330F"/>
    <w:rsid w:val="00E93821"/>
    <w:rsid w:val="00E949BD"/>
    <w:rsid w:val="00E94C52"/>
    <w:rsid w:val="00E970B2"/>
    <w:rsid w:val="00E973A4"/>
    <w:rsid w:val="00EA009A"/>
    <w:rsid w:val="00EA058D"/>
    <w:rsid w:val="00EA403B"/>
    <w:rsid w:val="00EA41FD"/>
    <w:rsid w:val="00EA44FA"/>
    <w:rsid w:val="00EA4E83"/>
    <w:rsid w:val="00EA54F5"/>
    <w:rsid w:val="00EA5A21"/>
    <w:rsid w:val="00EA5D07"/>
    <w:rsid w:val="00EB171F"/>
    <w:rsid w:val="00EB5F54"/>
    <w:rsid w:val="00EB6D95"/>
    <w:rsid w:val="00EC07F9"/>
    <w:rsid w:val="00EC1B66"/>
    <w:rsid w:val="00EC1FE3"/>
    <w:rsid w:val="00EC26BA"/>
    <w:rsid w:val="00EC2C96"/>
    <w:rsid w:val="00EC3B20"/>
    <w:rsid w:val="00EC5DB3"/>
    <w:rsid w:val="00ED3490"/>
    <w:rsid w:val="00ED4A08"/>
    <w:rsid w:val="00ED4C10"/>
    <w:rsid w:val="00EE07B6"/>
    <w:rsid w:val="00EE2EB0"/>
    <w:rsid w:val="00EE3108"/>
    <w:rsid w:val="00EE3404"/>
    <w:rsid w:val="00EE4DB1"/>
    <w:rsid w:val="00EE52A7"/>
    <w:rsid w:val="00EE6554"/>
    <w:rsid w:val="00EF3506"/>
    <w:rsid w:val="00EF4BEB"/>
    <w:rsid w:val="00F0015F"/>
    <w:rsid w:val="00F00AF6"/>
    <w:rsid w:val="00F00D0E"/>
    <w:rsid w:val="00F01B11"/>
    <w:rsid w:val="00F032E2"/>
    <w:rsid w:val="00F05370"/>
    <w:rsid w:val="00F06F31"/>
    <w:rsid w:val="00F12A38"/>
    <w:rsid w:val="00F13600"/>
    <w:rsid w:val="00F14682"/>
    <w:rsid w:val="00F15356"/>
    <w:rsid w:val="00F153FA"/>
    <w:rsid w:val="00F17DC5"/>
    <w:rsid w:val="00F2285E"/>
    <w:rsid w:val="00F22909"/>
    <w:rsid w:val="00F302BC"/>
    <w:rsid w:val="00F31B0E"/>
    <w:rsid w:val="00F32295"/>
    <w:rsid w:val="00F34B54"/>
    <w:rsid w:val="00F34E17"/>
    <w:rsid w:val="00F3540C"/>
    <w:rsid w:val="00F35F06"/>
    <w:rsid w:val="00F35F12"/>
    <w:rsid w:val="00F36DAA"/>
    <w:rsid w:val="00F41092"/>
    <w:rsid w:val="00F4382A"/>
    <w:rsid w:val="00F45C01"/>
    <w:rsid w:val="00F46907"/>
    <w:rsid w:val="00F510F9"/>
    <w:rsid w:val="00F517D4"/>
    <w:rsid w:val="00F52D5C"/>
    <w:rsid w:val="00F55EB6"/>
    <w:rsid w:val="00F55ED3"/>
    <w:rsid w:val="00F56C89"/>
    <w:rsid w:val="00F57FF3"/>
    <w:rsid w:val="00F60608"/>
    <w:rsid w:val="00F60E8D"/>
    <w:rsid w:val="00F62DEA"/>
    <w:rsid w:val="00F63B19"/>
    <w:rsid w:val="00F64335"/>
    <w:rsid w:val="00F65B22"/>
    <w:rsid w:val="00F7277F"/>
    <w:rsid w:val="00F7390A"/>
    <w:rsid w:val="00F73E4F"/>
    <w:rsid w:val="00F768F7"/>
    <w:rsid w:val="00F76F71"/>
    <w:rsid w:val="00F8214F"/>
    <w:rsid w:val="00F8298E"/>
    <w:rsid w:val="00F83900"/>
    <w:rsid w:val="00F84AC9"/>
    <w:rsid w:val="00F857E2"/>
    <w:rsid w:val="00F866AE"/>
    <w:rsid w:val="00F875AD"/>
    <w:rsid w:val="00F9026F"/>
    <w:rsid w:val="00F902B4"/>
    <w:rsid w:val="00F955C6"/>
    <w:rsid w:val="00F975E8"/>
    <w:rsid w:val="00FA053B"/>
    <w:rsid w:val="00FA0FD5"/>
    <w:rsid w:val="00FA3D00"/>
    <w:rsid w:val="00FA4D03"/>
    <w:rsid w:val="00FA57E7"/>
    <w:rsid w:val="00FA7F18"/>
    <w:rsid w:val="00FB13D7"/>
    <w:rsid w:val="00FB179B"/>
    <w:rsid w:val="00FB1B08"/>
    <w:rsid w:val="00FB1E52"/>
    <w:rsid w:val="00FB4D6A"/>
    <w:rsid w:val="00FC33D4"/>
    <w:rsid w:val="00FD0D59"/>
    <w:rsid w:val="00FD125A"/>
    <w:rsid w:val="00FD3828"/>
    <w:rsid w:val="00FD40C2"/>
    <w:rsid w:val="00FD427C"/>
    <w:rsid w:val="00FD7F23"/>
    <w:rsid w:val="00FE2B22"/>
    <w:rsid w:val="00FE34EE"/>
    <w:rsid w:val="00FE4CBC"/>
    <w:rsid w:val="00FE76F9"/>
    <w:rsid w:val="00FF06EA"/>
    <w:rsid w:val="00FF3B5E"/>
    <w:rsid w:val="00FF6023"/>
    <w:rsid w:val="00FF677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2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03A2"/>
    <w:pPr>
      <w:widowControl w:val="0"/>
      <w:autoSpaceDE w:val="0"/>
      <w:autoSpaceDN w:val="0"/>
      <w:adjustRightInd w:val="0"/>
    </w:pPr>
    <w:rPr>
      <w:rFonts w:ascii="標楷體" w:eastAsia="標楷體" w:cs="標楷體"/>
      <w:color w:val="000000"/>
      <w:sz w:val="24"/>
      <w:szCs w:val="24"/>
    </w:rPr>
  </w:style>
  <w:style w:type="paragraph" w:styleId="a3">
    <w:name w:val="No Spacing"/>
    <w:uiPriority w:val="1"/>
    <w:qFormat/>
    <w:rsid w:val="00B703A2"/>
    <w:pPr>
      <w:widowControl w:val="0"/>
    </w:pPr>
    <w:rPr>
      <w:kern w:val="2"/>
      <w:sz w:val="24"/>
      <w:szCs w:val="22"/>
    </w:rPr>
  </w:style>
  <w:style w:type="paragraph" w:styleId="a4">
    <w:name w:val="header"/>
    <w:basedOn w:val="a"/>
    <w:link w:val="a5"/>
    <w:uiPriority w:val="99"/>
    <w:unhideWhenUsed/>
    <w:rsid w:val="00C606EA"/>
    <w:pPr>
      <w:tabs>
        <w:tab w:val="center" w:pos="4153"/>
        <w:tab w:val="right" w:pos="8306"/>
      </w:tabs>
      <w:snapToGrid w:val="0"/>
    </w:pPr>
    <w:rPr>
      <w:sz w:val="20"/>
      <w:szCs w:val="20"/>
      <w:lang/>
    </w:rPr>
  </w:style>
  <w:style w:type="character" w:customStyle="1" w:styleId="a5">
    <w:name w:val="頁首 字元"/>
    <w:link w:val="a4"/>
    <w:uiPriority w:val="99"/>
    <w:rsid w:val="00C606EA"/>
    <w:rPr>
      <w:kern w:val="2"/>
    </w:rPr>
  </w:style>
  <w:style w:type="paragraph" w:styleId="a6">
    <w:name w:val="footer"/>
    <w:basedOn w:val="a"/>
    <w:link w:val="a7"/>
    <w:uiPriority w:val="99"/>
    <w:unhideWhenUsed/>
    <w:rsid w:val="00C606EA"/>
    <w:pPr>
      <w:tabs>
        <w:tab w:val="center" w:pos="4153"/>
        <w:tab w:val="right" w:pos="8306"/>
      </w:tabs>
      <w:snapToGrid w:val="0"/>
    </w:pPr>
    <w:rPr>
      <w:sz w:val="20"/>
      <w:szCs w:val="20"/>
      <w:lang/>
    </w:rPr>
  </w:style>
  <w:style w:type="character" w:customStyle="1" w:styleId="a7">
    <w:name w:val="頁尾 字元"/>
    <w:link w:val="a6"/>
    <w:uiPriority w:val="99"/>
    <w:rsid w:val="00C606EA"/>
    <w:rPr>
      <w:kern w:val="2"/>
    </w:rPr>
  </w:style>
  <w:style w:type="paragraph" w:styleId="a8">
    <w:name w:val="Balloon Text"/>
    <w:basedOn w:val="a"/>
    <w:link w:val="a9"/>
    <w:uiPriority w:val="99"/>
    <w:semiHidden/>
    <w:unhideWhenUsed/>
    <w:rsid w:val="00DB6469"/>
    <w:rPr>
      <w:rFonts w:ascii="Cambria" w:hAnsi="Cambria"/>
      <w:sz w:val="18"/>
      <w:szCs w:val="18"/>
      <w:lang/>
    </w:rPr>
  </w:style>
  <w:style w:type="character" w:customStyle="1" w:styleId="a9">
    <w:name w:val="註解方塊文字 字元"/>
    <w:link w:val="a8"/>
    <w:uiPriority w:val="99"/>
    <w:semiHidden/>
    <w:rsid w:val="00DB6469"/>
    <w:rPr>
      <w:rFonts w:ascii="Cambria" w:eastAsia="新細明體" w:hAnsi="Cambria" w:cs="Times New Roman"/>
      <w:kern w:val="2"/>
      <w:sz w:val="18"/>
      <w:szCs w:val="18"/>
    </w:rPr>
  </w:style>
  <w:style w:type="paragraph" w:styleId="aa">
    <w:name w:val="Salutation"/>
    <w:basedOn w:val="a"/>
    <w:next w:val="a"/>
    <w:link w:val="ab"/>
    <w:uiPriority w:val="99"/>
    <w:semiHidden/>
    <w:unhideWhenUsed/>
    <w:rsid w:val="00317B40"/>
  </w:style>
  <w:style w:type="character" w:customStyle="1" w:styleId="ab">
    <w:name w:val="問候 字元"/>
    <w:link w:val="aa"/>
    <w:uiPriority w:val="99"/>
    <w:semiHidden/>
    <w:rsid w:val="00317B40"/>
    <w:rPr>
      <w:kern w:val="2"/>
      <w:sz w:val="24"/>
      <w:szCs w:val="22"/>
    </w:rPr>
  </w:style>
  <w:style w:type="paragraph" w:styleId="ac">
    <w:name w:val="Closing"/>
    <w:basedOn w:val="a"/>
    <w:link w:val="ad"/>
    <w:uiPriority w:val="99"/>
    <w:semiHidden/>
    <w:unhideWhenUsed/>
    <w:rsid w:val="00317B40"/>
    <w:pPr>
      <w:ind w:leftChars="1800" w:left="100"/>
    </w:pPr>
  </w:style>
  <w:style w:type="character" w:customStyle="1" w:styleId="ad">
    <w:name w:val="結語 字元"/>
    <w:link w:val="ac"/>
    <w:uiPriority w:val="99"/>
    <w:semiHidden/>
    <w:rsid w:val="00317B40"/>
    <w:rPr>
      <w:kern w:val="2"/>
      <w:sz w:val="24"/>
      <w:szCs w:val="22"/>
    </w:rPr>
  </w:style>
  <w:style w:type="paragraph" w:styleId="ae">
    <w:name w:val="List Paragraph"/>
    <w:basedOn w:val="a"/>
    <w:uiPriority w:val="34"/>
    <w:qFormat/>
    <w:rsid w:val="00320EA0"/>
    <w:pPr>
      <w:ind w:leftChars="200" w:left="480"/>
    </w:pPr>
  </w:style>
  <w:style w:type="paragraph" w:styleId="af">
    <w:name w:val="Plain Text"/>
    <w:basedOn w:val="a"/>
    <w:link w:val="af0"/>
    <w:rsid w:val="00F60E8D"/>
    <w:rPr>
      <w:rFonts w:ascii="細明體" w:eastAsia="細明體" w:hAnsi="Courier New" w:cs="Courier New"/>
      <w:szCs w:val="24"/>
    </w:rPr>
  </w:style>
  <w:style w:type="character" w:customStyle="1" w:styleId="af0">
    <w:name w:val="純文字 字元"/>
    <w:basedOn w:val="a0"/>
    <w:link w:val="af"/>
    <w:rsid w:val="00F60E8D"/>
    <w:rPr>
      <w:rFonts w:ascii="細明體" w:eastAsia="細明體" w:hAnsi="Courier New" w:cs="Courier New"/>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F49DE4B3F222EC4C8077B1789B7D4EAE" ma:contentTypeVersion="18" ma:contentTypeDescription="建立新的文件。" ma:contentTypeScope="" ma:versionID="de5a30f2d4840e9846f16f994b4a8767">
  <xsd:schema xmlns:xsd="http://www.w3.org/2001/XMLSchema" xmlns:xs="http://www.w3.org/2001/XMLSchema" xmlns:p="http://schemas.microsoft.com/office/2006/metadata/properties" xmlns:ns2="cdb34210-7f0b-4e8d-9556-89d94bb3aa3f" xmlns:ns3="22a36e0b-9c77-4496-b9c4-f007dadb36f7" targetNamespace="http://schemas.microsoft.com/office/2006/metadata/properties" ma:root="true" ma:fieldsID="cfef076ed39e61acb37d8dd959b38160" ns2:_="" ns3:_="">
    <xsd:import namespace="cdb34210-7f0b-4e8d-9556-89d94bb3aa3f"/>
    <xsd:import namespace="22a36e0b-9c77-4496-b9c4-f007dadb36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34210-7f0b-4e8d-9556-89d94bb3a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f8d9a6c8-e005-497a-9a03-e8fa48fe9a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36e0b-9c77-4496-b9c4-f007dadb36f7" elementFormDefault="qualified">
    <xsd:import namespace="http://schemas.microsoft.com/office/2006/documentManagement/types"/>
    <xsd:import namespace="http://schemas.microsoft.com/office/infopath/2007/PartnerControls"/>
    <xsd:element name="SharedWithUsers" ma:index="17"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9cafb9b7-9b19-462c-9d0e-ce055d83a2a2}" ma:internalName="TaxCatchAll" ma:showField="CatchAllData" ma:web="22a36e0b-9c77-4496-b9c4-f007dadb3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5E059-CF4C-4A42-AA1E-88284C59B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34210-7f0b-4e8d-9556-89d94bb3aa3f"/>
    <ds:schemaRef ds:uri="22a36e0b-9c77-4496-b9c4-f007dadb3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905F4-3F1B-4338-A810-F35BD0C7753E}">
  <ds:schemaRefs>
    <ds:schemaRef ds:uri="http://schemas.microsoft.com/sharepoint/v3/contenttype/forms"/>
  </ds:schemaRefs>
</ds:datastoreItem>
</file>

<file path=customXml/itemProps3.xml><?xml version="1.0" encoding="utf-8"?>
<ds:datastoreItem xmlns:ds="http://schemas.openxmlformats.org/officeDocument/2006/customXml" ds:itemID="{F6F9710D-F6F0-4EF1-A541-2D59F83F2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497</Words>
  <Characters>2838</Characters>
  <Application>Microsoft Office Word</Application>
  <DocSecurity>0</DocSecurity>
  <Lines>23</Lines>
  <Paragraphs>6</Paragraphs>
  <ScaleCrop>false</ScaleCrop>
  <Company>Microsoft</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yeachyi</cp:lastModifiedBy>
  <cp:revision>2</cp:revision>
  <cp:lastPrinted>2026-06-26T07:08:00Z</cp:lastPrinted>
  <dcterms:created xsi:type="dcterms:W3CDTF">2026-06-26T07:09:00Z</dcterms:created>
  <dcterms:modified xsi:type="dcterms:W3CDTF">2026-06-26T07:09:00Z</dcterms:modified>
</cp:coreProperties>
</file>